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DE627" w14:textId="77777777" w:rsidR="00FF63B8" w:rsidRPr="002D0A77" w:rsidRDefault="00AA2B5C">
      <w:pPr>
        <w:jc w:val="center"/>
        <w:rPr>
          <w:rFonts w:ascii="Times New Roman" w:eastAsia="Times New Roman" w:hAnsi="Times New Roman" w:cs="Times New Roman"/>
          <w:b/>
          <w:sz w:val="24"/>
          <w:szCs w:val="24"/>
          <w:lang w:val="en-US"/>
        </w:rPr>
      </w:pPr>
      <w:bookmarkStart w:id="0" w:name="_heading=h.gjdgxs" w:colFirst="0" w:colLast="0"/>
      <w:bookmarkEnd w:id="0"/>
      <w:r>
        <w:rPr>
          <w:rFonts w:ascii="Times New Roman" w:eastAsia="Times New Roman" w:hAnsi="Times New Roman" w:cs="Times New Roman"/>
          <w:b/>
          <w:sz w:val="24"/>
          <w:szCs w:val="24"/>
          <w:lang w:val="en-US"/>
        </w:rPr>
        <w:t>Service provider</w:t>
      </w:r>
      <w:r w:rsidR="00FA362B">
        <w:rPr>
          <w:rFonts w:ascii="Times New Roman" w:eastAsia="Times New Roman" w:hAnsi="Times New Roman" w:cs="Times New Roman"/>
          <w:b/>
          <w:sz w:val="24"/>
          <w:szCs w:val="24"/>
          <w:lang w:val="en-US"/>
        </w:rPr>
        <w:t xml:space="preserve"> (</w:t>
      </w:r>
      <w:r w:rsidR="00BA43E5">
        <w:rPr>
          <w:rFonts w:ascii="Times New Roman" w:eastAsia="Times New Roman" w:hAnsi="Times New Roman" w:cs="Times New Roman"/>
          <w:b/>
          <w:sz w:val="24"/>
          <w:szCs w:val="24"/>
          <w:lang w:val="en-US"/>
        </w:rPr>
        <w:t>legal entity</w:t>
      </w:r>
      <w:r w:rsidR="00FA362B">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or team of experts </w:t>
      </w:r>
      <w:r w:rsidR="00AD73F3" w:rsidRPr="002D0A77">
        <w:rPr>
          <w:rFonts w:ascii="Times New Roman" w:eastAsia="Times New Roman" w:hAnsi="Times New Roman" w:cs="Times New Roman"/>
          <w:b/>
          <w:sz w:val="24"/>
          <w:szCs w:val="24"/>
          <w:lang w:val="en-US"/>
        </w:rPr>
        <w:t xml:space="preserve">for </w:t>
      </w:r>
      <w:r w:rsidR="00BA43E5">
        <w:rPr>
          <w:rFonts w:ascii="Times New Roman" w:eastAsia="Times New Roman" w:hAnsi="Times New Roman" w:cs="Times New Roman"/>
          <w:b/>
          <w:sz w:val="24"/>
          <w:szCs w:val="24"/>
          <w:lang w:val="en-US"/>
        </w:rPr>
        <w:t xml:space="preserve">facilitation </w:t>
      </w:r>
      <w:r w:rsidR="00AD73F3" w:rsidRPr="002D0A77">
        <w:rPr>
          <w:rFonts w:ascii="Times New Roman" w:eastAsia="Times New Roman" w:hAnsi="Times New Roman" w:cs="Times New Roman"/>
          <w:b/>
          <w:sz w:val="24"/>
          <w:szCs w:val="24"/>
          <w:lang w:val="en-US"/>
        </w:rPr>
        <w:t xml:space="preserve">the development of the Institutional Strategy for </w:t>
      </w:r>
      <w:r w:rsidR="002074EE">
        <w:rPr>
          <w:rFonts w:ascii="Times New Roman" w:eastAsia="Times New Roman" w:hAnsi="Times New Roman" w:cs="Times New Roman"/>
          <w:b/>
          <w:sz w:val="24"/>
          <w:szCs w:val="24"/>
          <w:lang w:val="en-US"/>
        </w:rPr>
        <w:t xml:space="preserve">the </w:t>
      </w:r>
      <w:r w:rsidR="00AD73F3" w:rsidRPr="002D0A77">
        <w:rPr>
          <w:rFonts w:ascii="Times New Roman" w:eastAsia="Times New Roman" w:hAnsi="Times New Roman" w:cs="Times New Roman"/>
          <w:b/>
          <w:sz w:val="24"/>
          <w:szCs w:val="24"/>
          <w:lang w:val="en-US"/>
        </w:rPr>
        <w:t>National Agency on Corruption Prevention</w:t>
      </w:r>
    </w:p>
    <w:p w14:paraId="78133D3B" w14:textId="77777777" w:rsidR="00FF63B8" w:rsidRPr="00EB3EA0" w:rsidRDefault="00FF63B8">
      <w:pPr>
        <w:jc w:val="right"/>
        <w:rPr>
          <w:rFonts w:ascii="Times New Roman" w:eastAsia="Times New Roman" w:hAnsi="Times New Roman" w:cs="Times New Roman"/>
          <w:sz w:val="24"/>
          <w:szCs w:val="24"/>
          <w:lang w:val="en-US"/>
        </w:rPr>
      </w:pPr>
    </w:p>
    <w:p w14:paraId="15210330" w14:textId="77777777" w:rsidR="00FF63B8" w:rsidRDefault="00AD73F3">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Terms of Reference</w:t>
      </w:r>
    </w:p>
    <w:p w14:paraId="2E83FA91" w14:textId="77777777" w:rsidR="00FF63B8" w:rsidRDefault="00AD73F3">
      <w:pPr>
        <w:numPr>
          <w:ilvl w:val="0"/>
          <w:numId w:val="8"/>
        </w:numPr>
        <w:pBdr>
          <w:top w:val="nil"/>
          <w:left w:val="nil"/>
          <w:bottom w:val="nil"/>
          <w:right w:val="nil"/>
          <w:between w:val="nil"/>
        </w:pBdr>
        <w:spacing w:before="240" w:after="240"/>
        <w:ind w:left="357"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Background </w:t>
      </w:r>
    </w:p>
    <w:p w14:paraId="18305403" w14:textId="22075663" w:rsidR="00FF63B8" w:rsidRPr="002D0A77" w:rsidRDefault="00AD73F3">
      <w:pPr>
        <w:jc w:val="both"/>
        <w:rPr>
          <w:rFonts w:ascii="Times New Roman" w:eastAsia="Times New Roman" w:hAnsi="Times New Roman" w:cs="Times New Roman"/>
          <w:sz w:val="24"/>
          <w:szCs w:val="24"/>
          <w:lang w:val="en-US"/>
        </w:rPr>
      </w:pPr>
      <w:bookmarkStart w:id="1" w:name="_heading=h.30j0zll" w:colFirst="0" w:colLast="0"/>
      <w:bookmarkEnd w:id="1"/>
      <w:r w:rsidRPr="002D0A77">
        <w:rPr>
          <w:rFonts w:ascii="Times New Roman" w:eastAsia="Times New Roman" w:hAnsi="Times New Roman" w:cs="Times New Roman"/>
          <w:sz w:val="24"/>
          <w:szCs w:val="24"/>
          <w:lang w:val="en-US"/>
        </w:rPr>
        <w:t>Supporting anti-corruption efforts in Ukraine is a high political priority for the European Union</w:t>
      </w:r>
      <w:r w:rsidR="00785E80">
        <w:rPr>
          <w:rFonts w:ascii="Times New Roman" w:eastAsia="Times New Roman" w:hAnsi="Times New Roman" w:cs="Times New Roman"/>
          <w:sz w:val="24"/>
          <w:szCs w:val="24"/>
          <w:lang w:val="en-US"/>
        </w:rPr>
        <w:t xml:space="preserve"> and Denmark</w:t>
      </w:r>
      <w:r w:rsidRPr="002D0A77">
        <w:rPr>
          <w:rFonts w:ascii="Times New Roman" w:eastAsia="Times New Roman" w:hAnsi="Times New Roman" w:cs="Times New Roman"/>
          <w:sz w:val="24"/>
          <w:szCs w:val="24"/>
          <w:lang w:val="en-US"/>
        </w:rPr>
        <w:t>. By combating corruption, the EU</w:t>
      </w:r>
      <w:r w:rsidR="00785E80">
        <w:rPr>
          <w:rFonts w:ascii="Times New Roman" w:eastAsia="Times New Roman" w:hAnsi="Times New Roman" w:cs="Times New Roman"/>
          <w:sz w:val="24"/>
          <w:szCs w:val="24"/>
          <w:lang w:val="en-US"/>
        </w:rPr>
        <w:t xml:space="preserve"> and Denmark</w:t>
      </w:r>
      <w:r w:rsidRPr="002D0A77">
        <w:rPr>
          <w:rFonts w:ascii="Times New Roman" w:eastAsia="Times New Roman" w:hAnsi="Times New Roman" w:cs="Times New Roman"/>
          <w:sz w:val="24"/>
          <w:szCs w:val="24"/>
          <w:lang w:val="en-US"/>
        </w:rPr>
        <w:t xml:space="preserve"> contribute to the consolidation of democracy and economic growth of Ukraine, as well as </w:t>
      </w:r>
      <w:r w:rsidR="00327C2A">
        <w:rPr>
          <w:rFonts w:ascii="Times New Roman" w:eastAsia="Times New Roman" w:hAnsi="Times New Roman" w:cs="Times New Roman"/>
          <w:sz w:val="24"/>
          <w:szCs w:val="24"/>
          <w:lang w:val="en-US"/>
        </w:rPr>
        <w:t xml:space="preserve">a </w:t>
      </w:r>
      <w:r w:rsidRPr="002D0A77">
        <w:rPr>
          <w:rFonts w:ascii="Times New Roman" w:eastAsia="Times New Roman" w:hAnsi="Times New Roman" w:cs="Times New Roman"/>
          <w:sz w:val="24"/>
          <w:szCs w:val="24"/>
          <w:lang w:val="en-US"/>
        </w:rPr>
        <w:t xml:space="preserve">successful approximation of Ukraine with the EU. </w:t>
      </w:r>
    </w:p>
    <w:p w14:paraId="1113A792" w14:textId="77777777"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 xml:space="preserve">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EUACI Phase II builds on the Ukrainian anti-corruption reform agenda and is intended for implementation 24 May 2020 – 8 July 2024. </w:t>
      </w:r>
    </w:p>
    <w:p w14:paraId="3A105385" w14:textId="0D90CE74" w:rsidR="00FF63B8" w:rsidRPr="002D0A77" w:rsidRDefault="00785E80">
      <w:pPr>
        <w:pBdr>
          <w:top w:val="nil"/>
          <w:left w:val="nil"/>
          <w:bottom w:val="nil"/>
          <w:right w:val="nil"/>
          <w:between w:val="nil"/>
        </w:pBdr>
        <w:tabs>
          <w:tab w:val="left" w:pos="284"/>
        </w:tabs>
        <w:spacing w:after="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In </w:t>
      </w:r>
      <w:r w:rsidR="00AD73F3" w:rsidRPr="002D0A77">
        <w:rPr>
          <w:rFonts w:ascii="Times New Roman" w:eastAsia="Times New Roman" w:hAnsi="Times New Roman" w:cs="Times New Roman"/>
          <w:color w:val="000000"/>
          <w:sz w:val="24"/>
          <w:szCs w:val="24"/>
          <w:lang w:val="en-US"/>
        </w:rPr>
        <w:t>October 2019</w:t>
      </w:r>
      <w:r>
        <w:rPr>
          <w:rFonts w:ascii="Times New Roman" w:eastAsia="Times New Roman" w:hAnsi="Times New Roman" w:cs="Times New Roman"/>
          <w:color w:val="000000"/>
          <w:sz w:val="24"/>
          <w:szCs w:val="24"/>
          <w:lang w:val="en-US"/>
        </w:rPr>
        <w:t>, the</w:t>
      </w:r>
      <w:r w:rsidR="00AD73F3" w:rsidRPr="002D0A77">
        <w:rPr>
          <w:rFonts w:ascii="Times New Roman" w:eastAsia="Times New Roman" w:hAnsi="Times New Roman" w:cs="Times New Roman"/>
          <w:color w:val="000000"/>
          <w:sz w:val="24"/>
          <w:szCs w:val="24"/>
          <w:lang w:val="en-US"/>
        </w:rPr>
        <w:t xml:space="preserve"> Ukrainian Parliament amended the Law on Corruption Prevention to ensure the effectiveness of the corruption prevention institutional mechanism by relaunching the </w:t>
      </w:r>
      <w:r>
        <w:rPr>
          <w:rFonts w:ascii="Times New Roman" w:eastAsia="Times New Roman" w:hAnsi="Times New Roman" w:cs="Times New Roman"/>
          <w:color w:val="000000"/>
          <w:sz w:val="24"/>
          <w:szCs w:val="24"/>
          <w:lang w:val="en-US"/>
        </w:rPr>
        <w:t xml:space="preserve">National </w:t>
      </w:r>
      <w:r w:rsidR="00327C2A">
        <w:rPr>
          <w:rFonts w:ascii="Times New Roman" w:eastAsia="Times New Roman" w:hAnsi="Times New Roman" w:cs="Times New Roman"/>
          <w:color w:val="000000"/>
          <w:sz w:val="24"/>
          <w:szCs w:val="24"/>
          <w:lang w:val="en-US"/>
        </w:rPr>
        <w:t>Agency</w:t>
      </w:r>
      <w:r w:rsidR="00327C2A" w:rsidDel="00327C2A">
        <w:rPr>
          <w:rFonts w:ascii="Times New Roman" w:eastAsia="Times New Roman" w:hAnsi="Times New Roman" w:cs="Times New Roman"/>
          <w:color w:val="000000"/>
          <w:sz w:val="24"/>
          <w:szCs w:val="24"/>
          <w:lang w:val="en-US"/>
        </w:rPr>
        <w:t xml:space="preserve"> </w:t>
      </w:r>
      <w:r w:rsidR="00327C2A">
        <w:rPr>
          <w:rFonts w:ascii="Times New Roman" w:eastAsia="Times New Roman" w:hAnsi="Times New Roman" w:cs="Times New Roman"/>
          <w:color w:val="000000"/>
          <w:sz w:val="24"/>
          <w:szCs w:val="24"/>
          <w:lang w:val="en-US"/>
        </w:rPr>
        <w:t xml:space="preserve"> on </w:t>
      </w:r>
      <w:r>
        <w:rPr>
          <w:rFonts w:ascii="Times New Roman" w:eastAsia="Times New Roman" w:hAnsi="Times New Roman" w:cs="Times New Roman"/>
          <w:color w:val="000000"/>
          <w:sz w:val="24"/>
          <w:szCs w:val="24"/>
          <w:lang w:val="en-US"/>
        </w:rPr>
        <w:t>Corruption Prevention, NACP</w:t>
      </w:r>
      <w:r w:rsidR="00AD73F3" w:rsidRPr="002D0A77">
        <w:rPr>
          <w:rFonts w:ascii="Times New Roman" w:eastAsia="Times New Roman" w:hAnsi="Times New Roman" w:cs="Times New Roman"/>
          <w:color w:val="000000"/>
          <w:sz w:val="24"/>
          <w:szCs w:val="24"/>
          <w:lang w:val="en-US"/>
        </w:rPr>
        <w:t xml:space="preserve">. EUACI has been actively </w:t>
      </w:r>
      <w:r w:rsidR="00AD73F3" w:rsidRPr="002D0A77">
        <w:rPr>
          <w:rFonts w:ascii="Times New Roman" w:eastAsia="Times New Roman" w:hAnsi="Times New Roman" w:cs="Times New Roman"/>
          <w:sz w:val="24"/>
          <w:szCs w:val="24"/>
          <w:lang w:val="en-US"/>
        </w:rPr>
        <w:t>supporting the restructuring</w:t>
      </w:r>
      <w:r w:rsidR="00AD73F3" w:rsidRPr="002D0A77">
        <w:rPr>
          <w:rFonts w:ascii="Times New Roman" w:eastAsia="Times New Roman" w:hAnsi="Times New Roman" w:cs="Times New Roman"/>
          <w:color w:val="000000"/>
          <w:sz w:val="24"/>
          <w:szCs w:val="24"/>
          <w:lang w:val="en-US"/>
        </w:rPr>
        <w:t xml:space="preserve"> process of the agency following these legislative amendments. </w:t>
      </w:r>
      <w:r>
        <w:rPr>
          <w:rFonts w:ascii="Times New Roman" w:eastAsia="Times New Roman" w:hAnsi="Times New Roman" w:cs="Times New Roman"/>
          <w:color w:val="000000"/>
          <w:sz w:val="24"/>
          <w:szCs w:val="24"/>
          <w:lang w:val="en-US"/>
        </w:rPr>
        <w:t>The r</w:t>
      </w:r>
      <w:r w:rsidR="00AD73F3" w:rsidRPr="002D0A77">
        <w:rPr>
          <w:rFonts w:ascii="Times New Roman" w:eastAsia="Times New Roman" w:hAnsi="Times New Roman" w:cs="Times New Roman"/>
          <w:color w:val="000000"/>
          <w:sz w:val="24"/>
          <w:szCs w:val="24"/>
          <w:lang w:val="en-US"/>
        </w:rPr>
        <w:t>elaunch of the agency and</w:t>
      </w:r>
      <w:r>
        <w:rPr>
          <w:rFonts w:ascii="Times New Roman" w:eastAsia="Times New Roman" w:hAnsi="Times New Roman" w:cs="Times New Roman"/>
          <w:color w:val="000000"/>
          <w:sz w:val="24"/>
          <w:szCs w:val="24"/>
          <w:lang w:val="en-US"/>
        </w:rPr>
        <w:t xml:space="preserve"> an</w:t>
      </w:r>
      <w:r w:rsidR="00AD73F3" w:rsidRPr="002D0A77">
        <w:rPr>
          <w:rFonts w:ascii="Times New Roman" w:eastAsia="Times New Roman" w:hAnsi="Times New Roman" w:cs="Times New Roman"/>
          <w:color w:val="000000"/>
          <w:sz w:val="24"/>
          <w:szCs w:val="24"/>
          <w:lang w:val="en-US"/>
        </w:rPr>
        <w:t xml:space="preserve"> open and competitive NACP Head selection process re-established the trust among many international actors to re-engage with the agency. NACP </w:t>
      </w:r>
      <w:r>
        <w:rPr>
          <w:rFonts w:ascii="Times New Roman" w:eastAsia="Times New Roman" w:hAnsi="Times New Roman" w:cs="Times New Roman"/>
          <w:color w:val="000000"/>
          <w:sz w:val="24"/>
          <w:szCs w:val="24"/>
          <w:lang w:val="en-US"/>
        </w:rPr>
        <w:t>has</w:t>
      </w:r>
      <w:r w:rsidR="00AD73F3" w:rsidRPr="002D0A77">
        <w:rPr>
          <w:rFonts w:ascii="Times New Roman" w:eastAsia="Times New Roman" w:hAnsi="Times New Roman" w:cs="Times New Roman"/>
          <w:color w:val="000000"/>
          <w:sz w:val="24"/>
          <w:szCs w:val="24"/>
          <w:lang w:val="en-US"/>
        </w:rPr>
        <w:t xml:space="preserve"> invigorate</w:t>
      </w:r>
      <w:r>
        <w:rPr>
          <w:rFonts w:ascii="Times New Roman" w:eastAsia="Times New Roman" w:hAnsi="Times New Roman" w:cs="Times New Roman"/>
          <w:color w:val="000000"/>
          <w:sz w:val="24"/>
          <w:szCs w:val="24"/>
          <w:lang w:val="en-US"/>
        </w:rPr>
        <w:t>d</w:t>
      </w:r>
      <w:r w:rsidR="00AD73F3" w:rsidRPr="002D0A77">
        <w:rPr>
          <w:rFonts w:ascii="Times New Roman" w:eastAsia="Times New Roman" w:hAnsi="Times New Roman" w:cs="Times New Roman"/>
          <w:color w:val="000000"/>
          <w:sz w:val="24"/>
          <w:szCs w:val="24"/>
          <w:lang w:val="en-US"/>
        </w:rPr>
        <w:t xml:space="preserve"> the agency by designing and implementing a number of reforms in different areas of the competenc</w:t>
      </w:r>
      <w:r w:rsidR="00327C2A">
        <w:rPr>
          <w:rFonts w:ascii="Times New Roman" w:eastAsia="Times New Roman" w:hAnsi="Times New Roman" w:cs="Times New Roman"/>
          <w:color w:val="000000"/>
          <w:sz w:val="24"/>
          <w:szCs w:val="24"/>
          <w:lang w:val="en-US"/>
        </w:rPr>
        <w:t>i</w:t>
      </w:r>
      <w:r w:rsidR="00AD73F3" w:rsidRPr="002D0A77">
        <w:rPr>
          <w:rFonts w:ascii="Times New Roman" w:eastAsia="Times New Roman" w:hAnsi="Times New Roman" w:cs="Times New Roman"/>
          <w:color w:val="000000"/>
          <w:sz w:val="24"/>
          <w:szCs w:val="24"/>
          <w:lang w:val="en-US"/>
        </w:rPr>
        <w:t xml:space="preserve">es of the agency in order to ensure the effectiveness of the corruption prevention institutional mechanism and deliver real and substantial </w:t>
      </w:r>
      <w:r w:rsidR="00AD73F3" w:rsidRPr="002D0A77">
        <w:rPr>
          <w:rFonts w:ascii="Times New Roman" w:eastAsia="Times New Roman" w:hAnsi="Times New Roman" w:cs="Times New Roman"/>
          <w:sz w:val="24"/>
          <w:szCs w:val="24"/>
          <w:lang w:val="en-US"/>
        </w:rPr>
        <w:t>results</w:t>
      </w:r>
      <w:r w:rsidR="00AD73F3" w:rsidRPr="002D0A77">
        <w:rPr>
          <w:rFonts w:ascii="Times New Roman" w:eastAsia="Times New Roman" w:hAnsi="Times New Roman" w:cs="Times New Roman"/>
          <w:color w:val="000000"/>
          <w:sz w:val="24"/>
          <w:szCs w:val="24"/>
          <w:lang w:val="en-US"/>
        </w:rPr>
        <w:t xml:space="preserve">. </w:t>
      </w:r>
    </w:p>
    <w:p w14:paraId="1F60FA19" w14:textId="074D0013" w:rsidR="00FF63B8" w:rsidRDefault="00AD73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bookmarkStart w:id="2" w:name="_heading=h.1fob9te" w:colFirst="0" w:colLast="0"/>
      <w:bookmarkEnd w:id="2"/>
      <w:r w:rsidRPr="002D0A77">
        <w:rPr>
          <w:rFonts w:ascii="Times New Roman" w:eastAsia="Times New Roman" w:hAnsi="Times New Roman" w:cs="Times New Roman"/>
          <w:color w:val="000000"/>
          <w:sz w:val="24"/>
          <w:szCs w:val="24"/>
          <w:lang w:val="en-US"/>
        </w:rPr>
        <w:t>EUACI supports key areas of NACP’s multi-pronged mandate, including strengthening the governance and administrative and institutional capacities to ensure sustainable institutional development of NACP. As of now</w:t>
      </w:r>
      <w:r w:rsidR="00785E80">
        <w:rPr>
          <w:rFonts w:ascii="Times New Roman" w:eastAsia="Times New Roman" w:hAnsi="Times New Roman" w:cs="Times New Roman"/>
          <w:color w:val="000000"/>
          <w:sz w:val="24"/>
          <w:szCs w:val="24"/>
          <w:lang w:val="en-US"/>
        </w:rPr>
        <w:t>,</w:t>
      </w:r>
      <w:r w:rsidRPr="002D0A77">
        <w:rPr>
          <w:rFonts w:ascii="Times New Roman" w:eastAsia="Times New Roman" w:hAnsi="Times New Roman" w:cs="Times New Roman"/>
          <w:color w:val="000000"/>
          <w:sz w:val="24"/>
          <w:szCs w:val="24"/>
          <w:lang w:val="en-US"/>
        </w:rPr>
        <w:t xml:space="preserve"> the NACP is around 30% understaffed</w:t>
      </w:r>
      <w:r w:rsidR="00327C2A">
        <w:rPr>
          <w:rFonts w:ascii="Times New Roman" w:eastAsia="Times New Roman" w:hAnsi="Times New Roman" w:cs="Times New Roman"/>
          <w:color w:val="000000"/>
          <w:sz w:val="24"/>
          <w:szCs w:val="24"/>
          <w:lang w:val="en-US"/>
        </w:rPr>
        <w:t>,</w:t>
      </w:r>
      <w:r w:rsidRPr="002D0A77">
        <w:rPr>
          <w:rFonts w:ascii="Times New Roman" w:eastAsia="Times New Roman" w:hAnsi="Times New Roman" w:cs="Times New Roman"/>
          <w:color w:val="000000"/>
          <w:sz w:val="24"/>
          <w:szCs w:val="24"/>
          <w:lang w:val="en-US"/>
        </w:rPr>
        <w:t xml:space="preserve"> which affects NACP’s operational performance and ability to deliver, which is especially significant in circumstances of constant high pressure of expectations from the new leadership. </w:t>
      </w:r>
      <w:r w:rsidR="00785E80">
        <w:rPr>
          <w:rFonts w:ascii="Times New Roman" w:eastAsia="Times New Roman" w:hAnsi="Times New Roman" w:cs="Times New Roman"/>
          <w:color w:val="000000"/>
          <w:sz w:val="24"/>
          <w:szCs w:val="24"/>
          <w:lang w:val="en-US"/>
        </w:rPr>
        <w:t>I</w:t>
      </w:r>
      <w:r w:rsidRPr="002D0A77">
        <w:rPr>
          <w:rFonts w:ascii="Times New Roman" w:eastAsia="Times New Roman" w:hAnsi="Times New Roman" w:cs="Times New Roman"/>
          <w:color w:val="000000"/>
          <w:sz w:val="24"/>
          <w:szCs w:val="24"/>
          <w:lang w:val="en-US"/>
        </w:rPr>
        <w:t xml:space="preserve">t is vital for NACP to develop </w:t>
      </w:r>
      <w:r w:rsidR="00785E80">
        <w:rPr>
          <w:rFonts w:ascii="Times New Roman" w:eastAsia="Times New Roman" w:hAnsi="Times New Roman" w:cs="Times New Roman"/>
          <w:color w:val="000000"/>
          <w:sz w:val="24"/>
          <w:szCs w:val="24"/>
          <w:lang w:val="en-US"/>
        </w:rPr>
        <w:t xml:space="preserve">an </w:t>
      </w:r>
      <w:r w:rsidRPr="002D0A77">
        <w:rPr>
          <w:rFonts w:ascii="Times New Roman" w:eastAsia="Times New Roman" w:hAnsi="Times New Roman" w:cs="Times New Roman"/>
          <w:color w:val="000000"/>
          <w:sz w:val="24"/>
          <w:szCs w:val="24"/>
          <w:lang w:val="en-US"/>
        </w:rPr>
        <w:t xml:space="preserve">institutional strategy as one of the key documents for institutional development for the next five years. </w:t>
      </w:r>
    </w:p>
    <w:p w14:paraId="66675052" w14:textId="55261E14" w:rsidR="00742FFB" w:rsidRDefault="00742FF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Moreover, in accordance with the Resolution of the Cabinet of Ministers </w:t>
      </w:r>
      <w:r w:rsidRPr="00742FF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458 “On approval of criteria and Methodology for evaluating the effectiveness of the National Agency for Prevention Corruption”,</w:t>
      </w:r>
      <w:r w:rsidR="002074EE">
        <w:rPr>
          <w:rFonts w:ascii="Times New Roman" w:eastAsia="Times New Roman" w:hAnsi="Times New Roman" w:cs="Times New Roman"/>
          <w:color w:val="000000"/>
          <w:sz w:val="24"/>
          <w:szCs w:val="24"/>
          <w:lang w:val="en-US"/>
        </w:rPr>
        <w:t xml:space="preserve"> the </w:t>
      </w:r>
      <w:r>
        <w:rPr>
          <w:rFonts w:ascii="Times New Roman" w:eastAsia="Times New Roman" w:hAnsi="Times New Roman" w:cs="Times New Roman"/>
          <w:color w:val="000000"/>
          <w:sz w:val="24"/>
          <w:szCs w:val="24"/>
          <w:lang w:val="en-US"/>
        </w:rPr>
        <w:t>development and approval of</w:t>
      </w:r>
      <w:r w:rsidR="00785E80">
        <w:rPr>
          <w:rFonts w:ascii="Times New Roman" w:eastAsia="Times New Roman" w:hAnsi="Times New Roman" w:cs="Times New Roman"/>
          <w:color w:val="000000"/>
          <w:sz w:val="24"/>
          <w:szCs w:val="24"/>
          <w:lang w:val="en-US"/>
        </w:rPr>
        <w:t xml:space="preserve"> the</w:t>
      </w:r>
      <w:r>
        <w:rPr>
          <w:rFonts w:ascii="Times New Roman" w:eastAsia="Times New Roman" w:hAnsi="Times New Roman" w:cs="Times New Roman"/>
          <w:color w:val="000000"/>
          <w:sz w:val="24"/>
          <w:szCs w:val="24"/>
          <w:lang w:val="en-US"/>
        </w:rPr>
        <w:t xml:space="preserve"> institutional strategy</w:t>
      </w:r>
      <w:r w:rsidR="00785E80">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 xml:space="preserve">is one of the </w:t>
      </w:r>
      <w:r w:rsidR="00785E80">
        <w:rPr>
          <w:rFonts w:ascii="Times New Roman" w:eastAsia="Times New Roman" w:hAnsi="Times New Roman" w:cs="Times New Roman"/>
          <w:color w:val="000000"/>
          <w:sz w:val="24"/>
          <w:szCs w:val="24"/>
          <w:lang w:val="en-US"/>
        </w:rPr>
        <w:t xml:space="preserve">audit </w:t>
      </w:r>
      <w:r>
        <w:rPr>
          <w:rFonts w:ascii="Times New Roman" w:eastAsia="Times New Roman" w:hAnsi="Times New Roman" w:cs="Times New Roman"/>
          <w:color w:val="000000"/>
          <w:sz w:val="24"/>
          <w:szCs w:val="24"/>
          <w:lang w:val="en-US"/>
        </w:rPr>
        <w:t>criteria of managerial efficiency and organizational capacity of the NACP.</w:t>
      </w:r>
      <w:r w:rsidR="002074EE">
        <w:rPr>
          <w:rFonts w:ascii="Times New Roman" w:eastAsia="Times New Roman" w:hAnsi="Times New Roman" w:cs="Times New Roman"/>
          <w:color w:val="000000"/>
          <w:sz w:val="24"/>
          <w:szCs w:val="24"/>
          <w:lang w:val="en-US"/>
        </w:rPr>
        <w:t xml:space="preserve"> The Cabinet of Ministers </w:t>
      </w:r>
      <w:r w:rsidR="00327C2A">
        <w:rPr>
          <w:rFonts w:ascii="Times New Roman" w:eastAsia="Times New Roman" w:hAnsi="Times New Roman" w:cs="Times New Roman"/>
          <w:color w:val="000000"/>
          <w:sz w:val="24"/>
          <w:szCs w:val="24"/>
          <w:lang w:val="en-US"/>
        </w:rPr>
        <w:t xml:space="preserve">has </w:t>
      </w:r>
      <w:r w:rsidR="002074EE">
        <w:rPr>
          <w:rFonts w:ascii="Times New Roman" w:eastAsia="Times New Roman" w:hAnsi="Times New Roman" w:cs="Times New Roman"/>
          <w:color w:val="000000"/>
          <w:sz w:val="24"/>
          <w:szCs w:val="24"/>
          <w:lang w:val="en-US"/>
        </w:rPr>
        <w:t xml:space="preserve">recently launched the audit of </w:t>
      </w:r>
      <w:r w:rsidR="00327C2A">
        <w:rPr>
          <w:rFonts w:ascii="Times New Roman" w:eastAsia="Times New Roman" w:hAnsi="Times New Roman" w:cs="Times New Roman"/>
          <w:color w:val="000000"/>
          <w:sz w:val="24"/>
          <w:szCs w:val="24"/>
          <w:lang w:val="en-US"/>
        </w:rPr>
        <w:t xml:space="preserve">the </w:t>
      </w:r>
      <w:r w:rsidR="002074EE">
        <w:rPr>
          <w:rFonts w:ascii="Times New Roman" w:eastAsia="Times New Roman" w:hAnsi="Times New Roman" w:cs="Times New Roman"/>
          <w:color w:val="000000"/>
          <w:sz w:val="24"/>
          <w:szCs w:val="24"/>
          <w:lang w:val="en-US"/>
        </w:rPr>
        <w:t xml:space="preserve">NACP. </w:t>
      </w:r>
    </w:p>
    <w:p w14:paraId="24813F52" w14:textId="77777777" w:rsidR="00E45870" w:rsidRDefault="00E458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14:paraId="0D66E4FD" w14:textId="77777777" w:rsidR="00E45870" w:rsidRPr="00865C52" w:rsidRDefault="00E45870" w:rsidP="00E45870">
      <w:pPr>
        <w:spacing w:after="380" w:line="240" w:lineRule="auto"/>
        <w:jc w:val="both"/>
        <w:rPr>
          <w:rFonts w:ascii="Times New Roman" w:eastAsia="Times New Roman" w:hAnsi="Times New Roman" w:cs="Times New Roman"/>
          <w:sz w:val="24"/>
          <w:szCs w:val="24"/>
          <w:highlight w:val="yellow"/>
          <w:lang w:val="en-GB" w:eastAsia="en-GB"/>
        </w:rPr>
      </w:pPr>
    </w:p>
    <w:p w14:paraId="3F6B7A3A" w14:textId="77777777" w:rsidR="00AA2B5C" w:rsidRPr="00462853" w:rsidRDefault="00AA2B5C" w:rsidP="00462853">
      <w:pPr>
        <w:pStyle w:val="ListParagraph"/>
        <w:numPr>
          <w:ilvl w:val="0"/>
          <w:numId w:val="8"/>
        </w:numPr>
        <w:spacing w:before="240" w:after="240"/>
        <w:jc w:val="both"/>
        <w:rPr>
          <w:rFonts w:ascii="Times New Roman" w:eastAsia="Times New Roman" w:hAnsi="Times New Roman" w:cs="Times New Roman"/>
          <w:lang w:eastAsia="en-GB"/>
        </w:rPr>
      </w:pPr>
      <w:bookmarkStart w:id="3" w:name="_heading=h.8q512hihv3mb" w:colFirst="0" w:colLast="0"/>
      <w:bookmarkStart w:id="4" w:name="_heading=h.lbk07nquzukl" w:colFirst="0" w:colLast="0"/>
      <w:bookmarkEnd w:id="3"/>
      <w:bookmarkEnd w:id="4"/>
      <w:r w:rsidRPr="00462853">
        <w:rPr>
          <w:rFonts w:ascii="Times New Roman" w:eastAsia="Times New Roman" w:hAnsi="Times New Roman" w:cs="Times New Roman"/>
          <w:b/>
          <w:bCs/>
          <w:color w:val="000000"/>
          <w:lang w:eastAsia="en-GB"/>
        </w:rPr>
        <w:lastRenderedPageBreak/>
        <w:t>Objective</w:t>
      </w:r>
    </w:p>
    <w:p w14:paraId="193CE561" w14:textId="77777777" w:rsidR="00AA2B5C" w:rsidRPr="00AA2B5C" w:rsidRDefault="00AA2B5C" w:rsidP="00AA2B5C">
      <w:pPr>
        <w:spacing w:after="380" w:line="240" w:lineRule="auto"/>
        <w:jc w:val="both"/>
        <w:rPr>
          <w:rFonts w:ascii="Times New Roman" w:eastAsia="Times New Roman" w:hAnsi="Times New Roman" w:cs="Times New Roman"/>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The main objective of the technical support to be provided to the NACP within the framework of this engagement is to support the National Agency in </w:t>
      </w:r>
      <w:r w:rsidR="002074EE">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preparation of its Institutional Strategy</w:t>
      </w:r>
      <w:r w:rsidR="002074EE">
        <w:rPr>
          <w:rFonts w:ascii="Times New Roman" w:eastAsia="Times New Roman" w:hAnsi="Times New Roman" w:cs="Times New Roman"/>
          <w:color w:val="000000"/>
          <w:sz w:val="24"/>
          <w:szCs w:val="24"/>
          <w:lang w:val="en-GB" w:eastAsia="en-GB"/>
        </w:rPr>
        <w:t>.</w:t>
      </w:r>
      <w:r w:rsidRPr="00AA2B5C">
        <w:rPr>
          <w:rFonts w:ascii="Times New Roman" w:eastAsia="Times New Roman" w:hAnsi="Times New Roman" w:cs="Times New Roman"/>
          <w:color w:val="000000"/>
          <w:sz w:val="24"/>
          <w:szCs w:val="24"/>
          <w:lang w:val="en-GB" w:eastAsia="en-GB"/>
        </w:rPr>
        <w:t xml:space="preserve"> </w:t>
      </w:r>
    </w:p>
    <w:p w14:paraId="503879B4" w14:textId="77777777" w:rsidR="00AA2B5C" w:rsidRDefault="00AA2B5C" w:rsidP="00462853">
      <w:pPr>
        <w:pStyle w:val="ListParagraph"/>
        <w:numPr>
          <w:ilvl w:val="0"/>
          <w:numId w:val="8"/>
        </w:numPr>
        <w:spacing w:before="240" w:after="240"/>
        <w:jc w:val="both"/>
        <w:textAlignment w:val="baseline"/>
        <w:rPr>
          <w:rFonts w:ascii="Times New Roman" w:eastAsia="Times New Roman" w:hAnsi="Times New Roman" w:cs="Times New Roman"/>
          <w:b/>
          <w:bCs/>
          <w:color w:val="000000"/>
          <w:lang w:eastAsia="en-GB"/>
        </w:rPr>
      </w:pPr>
      <w:r w:rsidRPr="00462853">
        <w:rPr>
          <w:rFonts w:ascii="Times New Roman" w:eastAsia="Times New Roman" w:hAnsi="Times New Roman" w:cs="Times New Roman"/>
          <w:b/>
          <w:bCs/>
          <w:color w:val="000000"/>
          <w:lang w:eastAsia="en-GB"/>
        </w:rPr>
        <w:t>Scope of work and expected deliverables</w:t>
      </w:r>
    </w:p>
    <w:p w14:paraId="21A1C276" w14:textId="77777777" w:rsidR="00E45870" w:rsidRPr="00785E80" w:rsidRDefault="00E45870" w:rsidP="00E45870">
      <w:pPr>
        <w:spacing w:before="240" w:after="240"/>
        <w:jc w:val="both"/>
        <w:textAlignment w:val="baseline"/>
        <w:rPr>
          <w:rFonts w:ascii="Times New Roman" w:eastAsia="Times New Roman" w:hAnsi="Times New Roman" w:cs="Times New Roman"/>
          <w:b/>
          <w:bCs/>
          <w:color w:val="000000"/>
          <w:sz w:val="24"/>
          <w:szCs w:val="24"/>
          <w:lang w:val="en-US" w:eastAsia="en-GB"/>
        </w:rPr>
      </w:pPr>
      <w:r w:rsidRPr="00F30FA0">
        <w:rPr>
          <w:rFonts w:ascii="Times New Roman" w:eastAsia="Times New Roman" w:hAnsi="Times New Roman" w:cs="Times New Roman"/>
          <w:color w:val="000000"/>
          <w:sz w:val="24"/>
          <w:szCs w:val="24"/>
          <w:lang w:val="en-GB" w:eastAsia="en-GB"/>
        </w:rPr>
        <w:t xml:space="preserve">To develop the long-term Institutional Strategy of the National Agency, </w:t>
      </w:r>
      <w:r w:rsidR="002074EE">
        <w:rPr>
          <w:rFonts w:ascii="Times New Roman" w:eastAsia="Times New Roman" w:hAnsi="Times New Roman" w:cs="Times New Roman"/>
          <w:color w:val="000000"/>
          <w:sz w:val="24"/>
          <w:szCs w:val="24"/>
          <w:lang w:val="en-GB" w:eastAsia="en-GB"/>
        </w:rPr>
        <w:t>a</w:t>
      </w:r>
      <w:r w:rsidR="002074EE" w:rsidRPr="00F30FA0">
        <w:rPr>
          <w:rFonts w:ascii="Times New Roman" w:eastAsia="Times New Roman" w:hAnsi="Times New Roman" w:cs="Times New Roman"/>
          <w:color w:val="000000"/>
          <w:sz w:val="24"/>
          <w:szCs w:val="24"/>
          <w:lang w:val="en-GB" w:eastAsia="en-GB"/>
        </w:rPr>
        <w:t xml:space="preserve"> </w:t>
      </w:r>
      <w:r w:rsidRPr="00F30FA0">
        <w:rPr>
          <w:rFonts w:ascii="Times New Roman" w:eastAsia="Times New Roman" w:hAnsi="Times New Roman" w:cs="Times New Roman"/>
          <w:color w:val="000000"/>
          <w:sz w:val="24"/>
          <w:szCs w:val="24"/>
          <w:lang w:val="en-GB" w:eastAsia="en-GB"/>
        </w:rPr>
        <w:t xml:space="preserve">Working group will be formed with NACP representatives (Board members (the </w:t>
      </w:r>
      <w:r w:rsidR="002074EE">
        <w:rPr>
          <w:rFonts w:ascii="Times New Roman" w:eastAsia="Times New Roman" w:hAnsi="Times New Roman" w:cs="Times New Roman"/>
          <w:color w:val="000000"/>
          <w:sz w:val="24"/>
          <w:szCs w:val="24"/>
          <w:lang w:val="en-GB" w:eastAsia="en-GB"/>
        </w:rPr>
        <w:t xml:space="preserve">NACP </w:t>
      </w:r>
      <w:r w:rsidRPr="00F30FA0">
        <w:rPr>
          <w:rFonts w:ascii="Times New Roman" w:eastAsia="Times New Roman" w:hAnsi="Times New Roman" w:cs="Times New Roman"/>
          <w:color w:val="000000"/>
          <w:sz w:val="24"/>
          <w:szCs w:val="24"/>
          <w:lang w:val="en-GB" w:eastAsia="en-GB"/>
        </w:rPr>
        <w:t xml:space="preserve">Head and his deputies) and some Heads of </w:t>
      </w:r>
      <w:r w:rsidR="002074EE">
        <w:rPr>
          <w:rFonts w:ascii="Times New Roman" w:eastAsia="Times New Roman" w:hAnsi="Times New Roman" w:cs="Times New Roman"/>
          <w:color w:val="000000"/>
          <w:sz w:val="24"/>
          <w:szCs w:val="24"/>
          <w:lang w:val="en-GB" w:eastAsia="en-GB"/>
        </w:rPr>
        <w:t xml:space="preserve">Departments (called </w:t>
      </w:r>
      <w:r w:rsidRPr="00F30FA0">
        <w:rPr>
          <w:rFonts w:ascii="Times New Roman" w:eastAsia="Times New Roman" w:hAnsi="Times New Roman" w:cs="Times New Roman"/>
          <w:color w:val="000000"/>
          <w:sz w:val="24"/>
          <w:szCs w:val="24"/>
          <w:lang w:val="en-GB" w:eastAsia="en-GB"/>
        </w:rPr>
        <w:t xml:space="preserve">Independent Units). </w:t>
      </w:r>
      <w:r w:rsidRPr="00785E80">
        <w:rPr>
          <w:rFonts w:ascii="Times New Roman" w:eastAsia="Times New Roman" w:hAnsi="Times New Roman" w:cs="Times New Roman"/>
          <w:color w:val="000000"/>
          <w:sz w:val="24"/>
          <w:szCs w:val="24"/>
          <w:lang w:val="en-US" w:eastAsia="en-GB"/>
        </w:rPr>
        <w:t xml:space="preserve">The Working group will be regularly supported </w:t>
      </w:r>
      <w:r w:rsidR="002074EE">
        <w:rPr>
          <w:rFonts w:ascii="Times New Roman" w:eastAsia="Times New Roman" w:hAnsi="Times New Roman" w:cs="Times New Roman"/>
          <w:color w:val="000000"/>
          <w:sz w:val="24"/>
          <w:szCs w:val="24"/>
          <w:lang w:val="en-US" w:eastAsia="en-GB"/>
        </w:rPr>
        <w:t>by</w:t>
      </w:r>
      <w:r w:rsidR="002074EE" w:rsidRPr="00785E80">
        <w:rPr>
          <w:rFonts w:ascii="Times New Roman" w:eastAsia="Times New Roman" w:hAnsi="Times New Roman" w:cs="Times New Roman"/>
          <w:color w:val="000000"/>
          <w:sz w:val="24"/>
          <w:szCs w:val="24"/>
          <w:lang w:val="en-US" w:eastAsia="en-GB"/>
        </w:rPr>
        <w:t xml:space="preserve"> </w:t>
      </w:r>
      <w:r w:rsidRPr="00785E80">
        <w:rPr>
          <w:rFonts w:ascii="Times New Roman" w:eastAsia="Times New Roman" w:hAnsi="Times New Roman" w:cs="Times New Roman"/>
          <w:color w:val="000000"/>
          <w:sz w:val="24"/>
          <w:szCs w:val="24"/>
          <w:lang w:val="en-US" w:eastAsia="en-GB"/>
        </w:rPr>
        <w:t xml:space="preserve">the provider’s expert guidance. To ensure </w:t>
      </w:r>
      <w:r w:rsidR="002074EE">
        <w:rPr>
          <w:rFonts w:ascii="Times New Roman" w:eastAsia="Times New Roman" w:hAnsi="Times New Roman" w:cs="Times New Roman"/>
          <w:color w:val="000000"/>
          <w:sz w:val="24"/>
          <w:szCs w:val="24"/>
          <w:lang w:val="en-US" w:eastAsia="en-GB"/>
        </w:rPr>
        <w:t xml:space="preserve">a </w:t>
      </w:r>
      <w:r w:rsidRPr="00785E80">
        <w:rPr>
          <w:rFonts w:ascii="Times New Roman" w:eastAsia="Times New Roman" w:hAnsi="Times New Roman" w:cs="Times New Roman"/>
          <w:color w:val="000000"/>
          <w:sz w:val="24"/>
          <w:szCs w:val="24"/>
          <w:lang w:val="en-US" w:eastAsia="en-GB"/>
        </w:rPr>
        <w:t xml:space="preserve">common understanding, viability and sustainability of the </w:t>
      </w:r>
      <w:r w:rsidR="002074EE">
        <w:rPr>
          <w:rFonts w:ascii="Times New Roman" w:eastAsia="Times New Roman" w:hAnsi="Times New Roman" w:cs="Times New Roman"/>
          <w:color w:val="000000"/>
          <w:sz w:val="24"/>
          <w:szCs w:val="24"/>
          <w:lang w:val="en-US" w:eastAsia="en-GB"/>
        </w:rPr>
        <w:t>strategy to be developed</w:t>
      </w:r>
      <w:r w:rsidRPr="00785E80">
        <w:rPr>
          <w:rFonts w:ascii="Times New Roman" w:eastAsia="Times New Roman" w:hAnsi="Times New Roman" w:cs="Times New Roman"/>
          <w:color w:val="000000"/>
          <w:sz w:val="24"/>
          <w:szCs w:val="24"/>
          <w:lang w:val="en-US" w:eastAsia="en-GB"/>
        </w:rPr>
        <w:t xml:space="preserve">, a strategic workshop will be organized engaging all Heads of Independent Units. The provider will provide methodological recommendations to the Working group </w:t>
      </w:r>
      <w:r w:rsidR="002074EE">
        <w:rPr>
          <w:rFonts w:ascii="Times New Roman" w:eastAsia="Times New Roman" w:hAnsi="Times New Roman" w:cs="Times New Roman"/>
          <w:color w:val="000000"/>
          <w:sz w:val="24"/>
          <w:szCs w:val="24"/>
          <w:lang w:val="en-US" w:eastAsia="en-GB"/>
        </w:rPr>
        <w:t>in</w:t>
      </w:r>
      <w:r w:rsidR="002074EE" w:rsidRPr="00785E80">
        <w:rPr>
          <w:rFonts w:ascii="Times New Roman" w:eastAsia="Times New Roman" w:hAnsi="Times New Roman" w:cs="Times New Roman"/>
          <w:color w:val="000000"/>
          <w:sz w:val="24"/>
          <w:szCs w:val="24"/>
          <w:lang w:val="en-US" w:eastAsia="en-GB"/>
        </w:rPr>
        <w:t xml:space="preserve"> </w:t>
      </w:r>
      <w:r w:rsidRPr="00785E80">
        <w:rPr>
          <w:rFonts w:ascii="Times New Roman" w:eastAsia="Times New Roman" w:hAnsi="Times New Roman" w:cs="Times New Roman"/>
          <w:color w:val="000000"/>
          <w:sz w:val="24"/>
          <w:szCs w:val="24"/>
          <w:lang w:val="en-US" w:eastAsia="en-GB"/>
        </w:rPr>
        <w:t>finaliz</w:t>
      </w:r>
      <w:r w:rsidR="002074EE">
        <w:rPr>
          <w:rFonts w:ascii="Times New Roman" w:eastAsia="Times New Roman" w:hAnsi="Times New Roman" w:cs="Times New Roman"/>
          <w:color w:val="000000"/>
          <w:sz w:val="24"/>
          <w:szCs w:val="24"/>
          <w:lang w:val="en-US" w:eastAsia="en-GB"/>
        </w:rPr>
        <w:t>ing</w:t>
      </w:r>
      <w:r w:rsidRPr="00785E80">
        <w:rPr>
          <w:rFonts w:ascii="Times New Roman" w:eastAsia="Times New Roman" w:hAnsi="Times New Roman" w:cs="Times New Roman"/>
          <w:color w:val="000000"/>
          <w:sz w:val="24"/>
          <w:szCs w:val="24"/>
          <w:lang w:val="en-US" w:eastAsia="en-GB"/>
        </w:rPr>
        <w:t xml:space="preserve"> the NACP Institutional Strategy.  </w:t>
      </w:r>
    </w:p>
    <w:p w14:paraId="55ADFB10" w14:textId="77777777" w:rsidR="00AA2B5C" w:rsidRPr="00AA2B5C" w:rsidRDefault="00AA2B5C" w:rsidP="00AA2B5C">
      <w:pPr>
        <w:spacing w:before="120" w:after="120" w:line="240" w:lineRule="auto"/>
        <w:jc w:val="both"/>
        <w:rPr>
          <w:rFonts w:ascii="Times New Roman" w:eastAsia="Times New Roman" w:hAnsi="Times New Roman" w:cs="Times New Roman"/>
          <w:sz w:val="24"/>
          <w:szCs w:val="24"/>
          <w:lang w:val="en-GB" w:eastAsia="en-GB"/>
        </w:rPr>
      </w:pPr>
      <w:r w:rsidRPr="00AA2B5C">
        <w:rPr>
          <w:rFonts w:ascii="Times New Roman" w:eastAsia="Times New Roman" w:hAnsi="Times New Roman" w:cs="Times New Roman"/>
          <w:b/>
          <w:bCs/>
          <w:color w:val="000000"/>
          <w:sz w:val="24"/>
          <w:szCs w:val="24"/>
          <w:lang w:val="en-GB" w:eastAsia="en-GB"/>
        </w:rPr>
        <w:t>Scope of work</w:t>
      </w:r>
    </w:p>
    <w:p w14:paraId="0E85789F" w14:textId="77777777" w:rsidR="00AA2B5C" w:rsidRPr="00AA2B5C" w:rsidRDefault="00AA2B5C" w:rsidP="00AA2B5C">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Analysis of preliminary information and documents (previous strategies, legislation and regulations</w:t>
      </w:r>
      <w:r w:rsidR="002074EE">
        <w:rPr>
          <w:rFonts w:ascii="Times New Roman" w:eastAsia="Times New Roman" w:hAnsi="Times New Roman" w:cs="Times New Roman"/>
          <w:color w:val="000000"/>
          <w:sz w:val="24"/>
          <w:szCs w:val="24"/>
          <w:lang w:val="en-GB" w:eastAsia="en-GB"/>
        </w:rPr>
        <w:t xml:space="preserve"> and</w:t>
      </w:r>
      <w:r w:rsidRPr="00AA2B5C">
        <w:rPr>
          <w:rFonts w:ascii="Times New Roman" w:eastAsia="Times New Roman" w:hAnsi="Times New Roman" w:cs="Times New Roman"/>
          <w:color w:val="000000"/>
          <w:sz w:val="24"/>
          <w:szCs w:val="24"/>
          <w:lang w:val="en-GB" w:eastAsia="en-GB"/>
        </w:rPr>
        <w:t xml:space="preserve"> internal documents) provided by the NACP management</w:t>
      </w:r>
      <w:r w:rsidR="00DF05EF">
        <w:rPr>
          <w:rFonts w:ascii="Times New Roman" w:eastAsia="Times New Roman" w:hAnsi="Times New Roman" w:cs="Times New Roman"/>
          <w:color w:val="000000"/>
          <w:sz w:val="24"/>
          <w:szCs w:val="24"/>
          <w:lang w:val="en-GB" w:eastAsia="en-GB"/>
        </w:rPr>
        <w:t>. I</w:t>
      </w:r>
      <w:r w:rsidRPr="00AA2B5C">
        <w:rPr>
          <w:rFonts w:ascii="Times New Roman" w:eastAsia="Times New Roman" w:hAnsi="Times New Roman" w:cs="Times New Roman"/>
          <w:color w:val="000000"/>
          <w:sz w:val="24"/>
          <w:szCs w:val="24"/>
          <w:lang w:val="en-GB" w:eastAsia="en-GB"/>
        </w:rPr>
        <w:t>nterviewing NACP Board members</w:t>
      </w:r>
      <w:r w:rsidR="002074EE">
        <w:rPr>
          <w:rFonts w:ascii="Times New Roman" w:eastAsia="Times New Roman" w:hAnsi="Times New Roman" w:cs="Times New Roman"/>
          <w:color w:val="000000"/>
          <w:sz w:val="24"/>
          <w:szCs w:val="24"/>
          <w:lang w:val="en-GB" w:eastAsia="en-GB"/>
        </w:rPr>
        <w:t xml:space="preserve"> and other relevant </w:t>
      </w:r>
      <w:r w:rsidR="00DF05EF">
        <w:rPr>
          <w:rFonts w:ascii="Times New Roman" w:eastAsia="Times New Roman" w:hAnsi="Times New Roman" w:cs="Times New Roman"/>
          <w:color w:val="000000"/>
          <w:sz w:val="24"/>
          <w:szCs w:val="24"/>
          <w:lang w:val="en-GB" w:eastAsia="en-GB"/>
        </w:rPr>
        <w:t>interlocutors within NACP</w:t>
      </w:r>
      <w:r w:rsidRPr="00AA2B5C">
        <w:rPr>
          <w:rFonts w:ascii="Times New Roman" w:eastAsia="Times New Roman" w:hAnsi="Times New Roman" w:cs="Times New Roman"/>
          <w:color w:val="000000"/>
          <w:sz w:val="24"/>
          <w:szCs w:val="24"/>
          <w:lang w:val="en-GB" w:eastAsia="en-GB"/>
        </w:rPr>
        <w:t xml:space="preserve"> to understand the context in which the NACP operates as part of </w:t>
      </w:r>
      <w:r w:rsidR="00DF05EF">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preparatory work</w:t>
      </w:r>
      <w:r w:rsidR="00DF05EF">
        <w:rPr>
          <w:rFonts w:ascii="Times New Roman" w:eastAsia="Times New Roman" w:hAnsi="Times New Roman" w:cs="Times New Roman"/>
          <w:color w:val="000000"/>
          <w:sz w:val="24"/>
          <w:szCs w:val="24"/>
          <w:lang w:val="en-GB" w:eastAsia="en-GB"/>
        </w:rPr>
        <w:t>.</w:t>
      </w:r>
      <w:r w:rsidR="004B0F6F">
        <w:rPr>
          <w:rFonts w:ascii="Times New Roman" w:eastAsia="Times New Roman" w:hAnsi="Times New Roman" w:cs="Times New Roman"/>
          <w:color w:val="000000"/>
          <w:sz w:val="24"/>
          <w:szCs w:val="24"/>
          <w:lang w:val="en-GB" w:eastAsia="en-GB"/>
        </w:rPr>
        <w:t xml:space="preserve"> </w:t>
      </w:r>
      <w:r w:rsidR="003C78BE">
        <w:rPr>
          <w:rFonts w:ascii="Times New Roman" w:eastAsia="Times New Roman" w:hAnsi="Times New Roman" w:cs="Times New Roman"/>
          <w:color w:val="000000"/>
          <w:sz w:val="24"/>
          <w:szCs w:val="24"/>
          <w:lang w:val="en-GB" w:eastAsia="en-GB"/>
        </w:rPr>
        <w:t xml:space="preserve">On that basis an action plan for the delivery of services under this engagement should be developed. </w:t>
      </w:r>
      <w:r w:rsidR="004B0F6F">
        <w:rPr>
          <w:rFonts w:ascii="Times New Roman" w:eastAsia="Times New Roman" w:hAnsi="Times New Roman" w:cs="Times New Roman"/>
          <w:color w:val="000000"/>
          <w:sz w:val="24"/>
          <w:szCs w:val="24"/>
          <w:lang w:val="en-GB" w:eastAsia="en-GB"/>
        </w:rPr>
        <w:t>EUACI experts should be closely involved in the preparatory work.</w:t>
      </w:r>
    </w:p>
    <w:p w14:paraId="31711D24" w14:textId="77777777" w:rsidR="00AA2B5C" w:rsidRPr="00AA2B5C" w:rsidRDefault="00AA2B5C" w:rsidP="00AA2B5C">
      <w:pPr>
        <w:numPr>
          <w:ilvl w:val="0"/>
          <w:numId w:val="10"/>
        </w:numPr>
        <w:spacing w:after="0" w:line="240" w:lineRule="auto"/>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Strengthening </w:t>
      </w:r>
      <w:r w:rsidR="004B0F6F">
        <w:rPr>
          <w:rFonts w:ascii="Times New Roman" w:eastAsia="Times New Roman" w:hAnsi="Times New Roman" w:cs="Times New Roman"/>
          <w:color w:val="000000"/>
          <w:sz w:val="24"/>
          <w:szCs w:val="24"/>
          <w:lang w:val="en-GB" w:eastAsia="en-GB"/>
        </w:rPr>
        <w:t xml:space="preserve">the capacity and </w:t>
      </w:r>
      <w:r w:rsidRPr="00AA2B5C">
        <w:rPr>
          <w:rFonts w:ascii="Times New Roman" w:eastAsia="Times New Roman" w:hAnsi="Times New Roman" w:cs="Times New Roman"/>
          <w:color w:val="000000"/>
          <w:sz w:val="24"/>
          <w:szCs w:val="24"/>
          <w:lang w:val="en-GB" w:eastAsia="en-GB"/>
        </w:rPr>
        <w:t>capability of the NACP Working Group to design</w:t>
      </w:r>
      <w:r w:rsidR="004B0F6F">
        <w:rPr>
          <w:rFonts w:ascii="Times New Roman" w:eastAsia="Times New Roman" w:hAnsi="Times New Roman" w:cs="Times New Roman"/>
          <w:color w:val="000000"/>
          <w:sz w:val="24"/>
          <w:szCs w:val="24"/>
          <w:lang w:val="en-GB" w:eastAsia="en-GB"/>
        </w:rPr>
        <w:t xml:space="preserve"> the</w:t>
      </w:r>
      <w:r w:rsidRPr="00AA2B5C">
        <w:rPr>
          <w:rFonts w:ascii="Times New Roman" w:eastAsia="Times New Roman" w:hAnsi="Times New Roman" w:cs="Times New Roman"/>
          <w:color w:val="000000"/>
          <w:sz w:val="24"/>
          <w:szCs w:val="24"/>
          <w:lang w:val="en-GB" w:eastAsia="en-GB"/>
        </w:rPr>
        <w:t xml:space="preserve"> </w:t>
      </w:r>
      <w:r w:rsidR="004B0F6F">
        <w:rPr>
          <w:rFonts w:ascii="Times New Roman" w:eastAsia="Times New Roman" w:hAnsi="Times New Roman" w:cs="Times New Roman"/>
          <w:color w:val="000000"/>
          <w:sz w:val="24"/>
          <w:szCs w:val="24"/>
          <w:lang w:val="en-GB" w:eastAsia="en-GB"/>
        </w:rPr>
        <w:t>strategic work on</w:t>
      </w:r>
      <w:r w:rsidRPr="00AA2B5C">
        <w:rPr>
          <w:rFonts w:ascii="Times New Roman" w:eastAsia="Times New Roman" w:hAnsi="Times New Roman" w:cs="Times New Roman"/>
          <w:color w:val="000000"/>
          <w:sz w:val="24"/>
          <w:szCs w:val="24"/>
          <w:lang w:val="en-GB" w:eastAsia="en-GB"/>
        </w:rPr>
        <w:t xml:space="preserve"> institutional development  by enhancing competencies of the NACP representatives in such topics: </w:t>
      </w:r>
    </w:p>
    <w:p w14:paraId="5B77BC74" w14:textId="77777777" w:rsidR="00AA2B5C" w:rsidRPr="00AA2B5C" w:rsidRDefault="00AA2B5C" w:rsidP="00AA2B5C">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strategic framework for </w:t>
      </w:r>
      <w:r w:rsidR="004B0F6F">
        <w:rPr>
          <w:rFonts w:ascii="Times New Roman" w:eastAsia="Times New Roman" w:hAnsi="Times New Roman" w:cs="Times New Roman"/>
          <w:color w:val="000000"/>
          <w:sz w:val="24"/>
          <w:szCs w:val="24"/>
          <w:lang w:val="en-GB" w:eastAsia="en-GB"/>
        </w:rPr>
        <w:t>a</w:t>
      </w:r>
      <w:r w:rsidR="004B0F6F" w:rsidRPr="00AA2B5C">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public authority;</w:t>
      </w:r>
    </w:p>
    <w:p w14:paraId="1B8587D5" w14:textId="77777777" w:rsidR="00AA2B5C" w:rsidRPr="00AA2B5C" w:rsidRDefault="00AA2B5C" w:rsidP="00AA2B5C">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principles of implementing the system</w:t>
      </w:r>
      <w:r w:rsidR="004B0F6F">
        <w:rPr>
          <w:rFonts w:ascii="Times New Roman" w:eastAsia="Times New Roman" w:hAnsi="Times New Roman" w:cs="Times New Roman"/>
          <w:color w:val="000000"/>
          <w:sz w:val="24"/>
          <w:szCs w:val="24"/>
          <w:lang w:val="en-GB" w:eastAsia="en-GB"/>
        </w:rPr>
        <w:t>atic</w:t>
      </w:r>
      <w:r w:rsidRPr="00AA2B5C">
        <w:rPr>
          <w:rFonts w:ascii="Times New Roman" w:eastAsia="Times New Roman" w:hAnsi="Times New Roman" w:cs="Times New Roman"/>
          <w:color w:val="000000"/>
          <w:sz w:val="24"/>
          <w:szCs w:val="24"/>
          <w:lang w:val="en-GB" w:eastAsia="en-GB"/>
        </w:rPr>
        <w:t xml:space="preserve"> thinking </w:t>
      </w:r>
      <w:r w:rsidR="004B0F6F">
        <w:rPr>
          <w:rFonts w:ascii="Times New Roman" w:eastAsia="Times New Roman" w:hAnsi="Times New Roman" w:cs="Times New Roman"/>
          <w:color w:val="000000"/>
          <w:sz w:val="24"/>
          <w:szCs w:val="24"/>
          <w:lang w:val="en-GB" w:eastAsia="en-GB"/>
        </w:rPr>
        <w:t>behind</w:t>
      </w:r>
      <w:r w:rsidRPr="00AA2B5C">
        <w:rPr>
          <w:rFonts w:ascii="Times New Roman" w:eastAsia="Times New Roman" w:hAnsi="Times New Roman" w:cs="Times New Roman"/>
          <w:color w:val="000000"/>
          <w:sz w:val="24"/>
          <w:szCs w:val="24"/>
          <w:lang w:val="en-GB" w:eastAsia="en-GB"/>
        </w:rPr>
        <w:t xml:space="preserve"> strategic development;</w:t>
      </w:r>
    </w:p>
    <w:p w14:paraId="6CB8BA1D" w14:textId="77777777" w:rsidR="00AA2B5C" w:rsidRPr="00AA2B5C" w:rsidRDefault="00AA2B5C" w:rsidP="00AA2B5C">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the logic of creating, adjusting and developing </w:t>
      </w:r>
      <w:r w:rsidR="004B0F6F">
        <w:rPr>
          <w:rFonts w:ascii="Times New Roman" w:eastAsia="Times New Roman" w:hAnsi="Times New Roman" w:cs="Times New Roman"/>
          <w:color w:val="000000"/>
          <w:sz w:val="24"/>
          <w:szCs w:val="24"/>
          <w:lang w:val="en-GB" w:eastAsia="en-GB"/>
        </w:rPr>
        <w:t xml:space="preserve">institutional </w:t>
      </w:r>
      <w:r w:rsidRPr="00AA2B5C">
        <w:rPr>
          <w:rFonts w:ascii="Times New Roman" w:eastAsia="Times New Roman" w:hAnsi="Times New Roman" w:cs="Times New Roman"/>
          <w:color w:val="000000"/>
          <w:sz w:val="24"/>
          <w:szCs w:val="24"/>
          <w:lang w:val="en-GB" w:eastAsia="en-GB"/>
        </w:rPr>
        <w:t>systems;</w:t>
      </w:r>
    </w:p>
    <w:p w14:paraId="05C8CC2C" w14:textId="77777777" w:rsidR="00AA2B5C" w:rsidRPr="00AA2B5C" w:rsidRDefault="00AA2B5C" w:rsidP="00AA2B5C">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client </w:t>
      </w:r>
      <w:r w:rsidR="004B0F6F">
        <w:rPr>
          <w:rFonts w:ascii="Times New Roman" w:eastAsia="Times New Roman" w:hAnsi="Times New Roman" w:cs="Times New Roman"/>
          <w:color w:val="000000"/>
          <w:sz w:val="24"/>
          <w:szCs w:val="24"/>
          <w:lang w:val="en-GB" w:eastAsia="en-GB"/>
        </w:rPr>
        <w:t xml:space="preserve">and stakeholder </w:t>
      </w:r>
      <w:r w:rsidRPr="00AA2B5C">
        <w:rPr>
          <w:rFonts w:ascii="Times New Roman" w:eastAsia="Times New Roman" w:hAnsi="Times New Roman" w:cs="Times New Roman"/>
          <w:color w:val="000000"/>
          <w:sz w:val="24"/>
          <w:szCs w:val="24"/>
          <w:lang w:val="en-GB" w:eastAsia="en-GB"/>
        </w:rPr>
        <w:t>dimension as part of</w:t>
      </w:r>
      <w:r w:rsidR="004B0F6F">
        <w:rPr>
          <w:rFonts w:ascii="Times New Roman" w:eastAsia="Times New Roman" w:hAnsi="Times New Roman" w:cs="Times New Roman"/>
          <w:color w:val="000000"/>
          <w:sz w:val="24"/>
          <w:szCs w:val="24"/>
          <w:lang w:val="en-GB" w:eastAsia="en-GB"/>
        </w:rPr>
        <w:t xml:space="preserve"> an</w:t>
      </w:r>
      <w:r w:rsidRPr="00AA2B5C">
        <w:rPr>
          <w:rFonts w:ascii="Times New Roman" w:eastAsia="Times New Roman" w:hAnsi="Times New Roman" w:cs="Times New Roman"/>
          <w:color w:val="000000"/>
          <w:sz w:val="24"/>
          <w:szCs w:val="24"/>
          <w:lang w:val="en-GB" w:eastAsia="en-GB"/>
        </w:rPr>
        <w:t xml:space="preserve"> Institutional Strategy.  </w:t>
      </w:r>
    </w:p>
    <w:p w14:paraId="034D5B2D" w14:textId="77777777" w:rsidR="00AA2B5C" w:rsidRPr="00AA2B5C" w:rsidRDefault="004B0F6F" w:rsidP="00AA2B5C">
      <w:pPr>
        <w:pStyle w:val="ListParagraph"/>
        <w:numPr>
          <w:ilvl w:val="0"/>
          <w:numId w:val="10"/>
        </w:numPr>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Providing</w:t>
      </w:r>
      <w:r w:rsidR="00AA2B5C" w:rsidRPr="00AA2B5C">
        <w:rPr>
          <w:rFonts w:ascii="Times New Roman" w:eastAsia="Times New Roman" w:hAnsi="Times New Roman" w:cs="Times New Roman"/>
          <w:color w:val="000000"/>
          <w:lang w:eastAsia="en-GB"/>
        </w:rPr>
        <w:t xml:space="preserve"> methodological recommendations</w:t>
      </w:r>
      <w:r>
        <w:rPr>
          <w:rFonts w:ascii="Times New Roman" w:eastAsia="Times New Roman" w:hAnsi="Times New Roman" w:cs="Times New Roman"/>
          <w:color w:val="000000"/>
          <w:lang w:eastAsia="en-GB"/>
        </w:rPr>
        <w:t xml:space="preserve"> as to the institutional strategy</w:t>
      </w:r>
      <w:r w:rsidR="00AA2B5C" w:rsidRPr="00AA2B5C">
        <w:rPr>
          <w:rFonts w:ascii="Times New Roman" w:eastAsia="Times New Roman" w:hAnsi="Times New Roman" w:cs="Times New Roman"/>
          <w:color w:val="000000"/>
          <w:lang w:eastAsia="en-GB"/>
        </w:rPr>
        <w:t xml:space="preserve"> and </w:t>
      </w:r>
      <w:r>
        <w:rPr>
          <w:rFonts w:ascii="Times New Roman" w:eastAsia="Times New Roman" w:hAnsi="Times New Roman" w:cs="Times New Roman"/>
          <w:color w:val="000000"/>
          <w:lang w:eastAsia="en-GB"/>
        </w:rPr>
        <w:t xml:space="preserve">give </w:t>
      </w:r>
      <w:r w:rsidR="00AA2B5C" w:rsidRPr="00AA2B5C">
        <w:rPr>
          <w:rFonts w:ascii="Times New Roman" w:eastAsia="Times New Roman" w:hAnsi="Times New Roman" w:cs="Times New Roman"/>
          <w:color w:val="000000"/>
          <w:lang w:eastAsia="en-GB"/>
        </w:rPr>
        <w:t xml:space="preserve">feedback to the NACP Working group on their </w:t>
      </w:r>
      <w:r>
        <w:rPr>
          <w:rFonts w:ascii="Times New Roman" w:eastAsia="Times New Roman" w:hAnsi="Times New Roman" w:cs="Times New Roman"/>
          <w:color w:val="000000"/>
          <w:lang w:eastAsia="en-GB"/>
        </w:rPr>
        <w:t xml:space="preserve">work and </w:t>
      </w:r>
      <w:r w:rsidR="00AA2B5C" w:rsidRPr="00AA2B5C">
        <w:rPr>
          <w:rFonts w:ascii="Times New Roman" w:eastAsia="Times New Roman" w:hAnsi="Times New Roman" w:cs="Times New Roman"/>
          <w:color w:val="000000"/>
          <w:lang w:eastAsia="en-GB"/>
        </w:rPr>
        <w:t xml:space="preserve">progress </w:t>
      </w:r>
      <w:r>
        <w:rPr>
          <w:rFonts w:ascii="Times New Roman" w:eastAsia="Times New Roman" w:hAnsi="Times New Roman" w:cs="Times New Roman"/>
          <w:color w:val="000000"/>
          <w:lang w:eastAsia="en-GB"/>
        </w:rPr>
        <w:t>during the</w:t>
      </w:r>
      <w:r w:rsidR="00AA2B5C" w:rsidRPr="00AA2B5C">
        <w:rPr>
          <w:rFonts w:ascii="Times New Roman" w:eastAsia="Times New Roman" w:hAnsi="Times New Roman" w:cs="Times New Roman"/>
          <w:color w:val="000000"/>
          <w:lang w:eastAsia="en-GB"/>
        </w:rPr>
        <w:t xml:space="preserve"> preparation of the draft Institutional Strategy. </w:t>
      </w:r>
    </w:p>
    <w:p w14:paraId="49AF80C0" w14:textId="77777777" w:rsidR="00AA2B5C" w:rsidRPr="00AA2B5C" w:rsidRDefault="00AA2B5C" w:rsidP="00AA2B5C">
      <w:pPr>
        <w:pStyle w:val="ListParagraph"/>
        <w:numPr>
          <w:ilvl w:val="0"/>
          <w:numId w:val="10"/>
        </w:numPr>
        <w:jc w:val="both"/>
        <w:textAlignment w:val="baseline"/>
        <w:rPr>
          <w:rFonts w:ascii="Times New Roman" w:eastAsia="Times New Roman" w:hAnsi="Times New Roman" w:cs="Times New Roman"/>
          <w:color w:val="000000"/>
          <w:lang w:eastAsia="en-GB"/>
        </w:rPr>
      </w:pPr>
      <w:r w:rsidRPr="00AA2B5C">
        <w:rPr>
          <w:rFonts w:ascii="Times New Roman" w:eastAsia="Times New Roman" w:hAnsi="Times New Roman" w:cs="Times New Roman"/>
          <w:color w:val="000000"/>
          <w:lang w:eastAsia="en-GB"/>
        </w:rPr>
        <w:t>Organization of the strategic workshop with NACP Board members and all Heads of the Independent Units to build</w:t>
      </w:r>
      <w:r w:rsidR="00A05B39">
        <w:rPr>
          <w:rFonts w:ascii="Times New Roman" w:eastAsia="Times New Roman" w:hAnsi="Times New Roman" w:cs="Times New Roman"/>
          <w:color w:val="000000"/>
          <w:lang w:eastAsia="en-GB"/>
        </w:rPr>
        <w:t xml:space="preserve"> a</w:t>
      </w:r>
      <w:r w:rsidRPr="00AA2B5C">
        <w:rPr>
          <w:rFonts w:ascii="Times New Roman" w:eastAsia="Times New Roman" w:hAnsi="Times New Roman" w:cs="Times New Roman"/>
          <w:color w:val="000000"/>
          <w:lang w:eastAsia="en-GB"/>
        </w:rPr>
        <w:t xml:space="preserve"> common methodological and conceptual understanding, test the hypotheses used, </w:t>
      </w:r>
      <w:r w:rsidR="00A05B39">
        <w:rPr>
          <w:rFonts w:ascii="Times New Roman" w:eastAsia="Times New Roman" w:hAnsi="Times New Roman" w:cs="Times New Roman"/>
          <w:color w:val="000000"/>
          <w:lang w:eastAsia="en-GB"/>
        </w:rPr>
        <w:t xml:space="preserve">discuss the strategic considerations </w:t>
      </w:r>
      <w:r w:rsidRPr="00AA2B5C">
        <w:rPr>
          <w:rFonts w:ascii="Times New Roman" w:eastAsia="Times New Roman" w:hAnsi="Times New Roman" w:cs="Times New Roman"/>
          <w:color w:val="000000"/>
          <w:lang w:eastAsia="en-GB"/>
        </w:rPr>
        <w:t xml:space="preserve">developed by </w:t>
      </w:r>
      <w:r w:rsidR="00A05B39">
        <w:rPr>
          <w:rFonts w:ascii="Times New Roman" w:eastAsia="Times New Roman" w:hAnsi="Times New Roman" w:cs="Times New Roman"/>
          <w:color w:val="000000"/>
          <w:lang w:eastAsia="en-GB"/>
        </w:rPr>
        <w:t xml:space="preserve">the </w:t>
      </w:r>
      <w:r w:rsidRPr="00AA2B5C">
        <w:rPr>
          <w:rFonts w:ascii="Times New Roman" w:eastAsia="Times New Roman" w:hAnsi="Times New Roman" w:cs="Times New Roman"/>
          <w:color w:val="000000"/>
          <w:lang w:eastAsia="en-GB"/>
        </w:rPr>
        <w:t>Working group and assign roles of each participant for Strategy implementation. </w:t>
      </w:r>
    </w:p>
    <w:p w14:paraId="6CEB1074" w14:textId="77777777" w:rsidR="00AA2B5C" w:rsidRPr="00AA2B5C" w:rsidRDefault="00AA2B5C" w:rsidP="00AA2B5C">
      <w:pPr>
        <w:pStyle w:val="ListParagraph"/>
        <w:numPr>
          <w:ilvl w:val="0"/>
          <w:numId w:val="10"/>
        </w:numPr>
        <w:jc w:val="both"/>
        <w:textAlignment w:val="baseline"/>
        <w:rPr>
          <w:rFonts w:ascii="Times New Roman" w:eastAsia="Times New Roman" w:hAnsi="Times New Roman" w:cs="Times New Roman"/>
          <w:color w:val="000000"/>
          <w:lang w:eastAsia="en-GB"/>
        </w:rPr>
      </w:pPr>
      <w:r w:rsidRPr="00AA2B5C">
        <w:rPr>
          <w:rFonts w:ascii="Times New Roman" w:eastAsia="Times New Roman" w:hAnsi="Times New Roman" w:cs="Times New Roman"/>
          <w:color w:val="000000"/>
          <w:lang w:eastAsia="en-GB"/>
        </w:rPr>
        <w:t xml:space="preserve">Strengthening the capacity of the NACP Working Group to design effective business processes for </w:t>
      </w:r>
      <w:r w:rsidR="00A05B39">
        <w:rPr>
          <w:rFonts w:ascii="Times New Roman" w:eastAsia="Times New Roman" w:hAnsi="Times New Roman" w:cs="Times New Roman"/>
          <w:color w:val="000000"/>
          <w:lang w:eastAsia="en-GB"/>
        </w:rPr>
        <w:t xml:space="preserve">the </w:t>
      </w:r>
      <w:r w:rsidRPr="00AA2B5C">
        <w:rPr>
          <w:rFonts w:ascii="Times New Roman" w:eastAsia="Times New Roman" w:hAnsi="Times New Roman" w:cs="Times New Roman"/>
          <w:color w:val="000000"/>
          <w:lang w:eastAsia="en-GB"/>
        </w:rPr>
        <w:t>implementation of the developed Institutional Strategy. </w:t>
      </w:r>
    </w:p>
    <w:p w14:paraId="10E326A8" w14:textId="77777777" w:rsidR="00AA2B5C" w:rsidRPr="00AA2B5C" w:rsidRDefault="00AA2B5C" w:rsidP="00AA2B5C">
      <w:pPr>
        <w:pStyle w:val="ListParagraph"/>
        <w:numPr>
          <w:ilvl w:val="0"/>
          <w:numId w:val="10"/>
        </w:numPr>
        <w:jc w:val="both"/>
        <w:textAlignment w:val="baseline"/>
        <w:rPr>
          <w:rFonts w:ascii="Times New Roman" w:eastAsia="Times New Roman" w:hAnsi="Times New Roman" w:cs="Times New Roman"/>
          <w:color w:val="000000"/>
          <w:lang w:eastAsia="en-GB"/>
        </w:rPr>
      </w:pPr>
      <w:r w:rsidRPr="00AA2B5C">
        <w:rPr>
          <w:rFonts w:ascii="Times New Roman" w:eastAsia="Times New Roman" w:hAnsi="Times New Roman" w:cs="Times New Roman"/>
          <w:color w:val="000000"/>
          <w:lang w:eastAsia="en-GB"/>
        </w:rPr>
        <w:t>Provision of expert guidance and feedback to the NACP Working group in the process of the Institutional Strategy finalization. </w:t>
      </w:r>
    </w:p>
    <w:p w14:paraId="754EBFE3" w14:textId="325CCD0B" w:rsidR="00AA2B5C" w:rsidRPr="00AA2B5C" w:rsidRDefault="00AA2B5C" w:rsidP="00AA2B5C">
      <w:pPr>
        <w:pStyle w:val="ListParagraph"/>
        <w:numPr>
          <w:ilvl w:val="0"/>
          <w:numId w:val="10"/>
        </w:numPr>
        <w:jc w:val="both"/>
        <w:textAlignment w:val="baseline"/>
        <w:rPr>
          <w:rFonts w:ascii="Times New Roman" w:eastAsia="Times New Roman" w:hAnsi="Times New Roman" w:cs="Times New Roman"/>
          <w:color w:val="000000"/>
          <w:lang w:eastAsia="en-GB"/>
        </w:rPr>
      </w:pPr>
      <w:r w:rsidRPr="00AA2B5C">
        <w:rPr>
          <w:rFonts w:ascii="Times New Roman" w:eastAsia="Times New Roman" w:hAnsi="Times New Roman" w:cs="Times New Roman"/>
          <w:color w:val="000000"/>
          <w:lang w:eastAsia="en-GB"/>
        </w:rPr>
        <w:t>Within NACP Institutional strategy development, preparation of materials and methodological recommendations</w:t>
      </w:r>
      <w:r w:rsidR="00A05B39">
        <w:rPr>
          <w:rFonts w:ascii="Times New Roman" w:eastAsia="Times New Roman" w:hAnsi="Times New Roman" w:cs="Times New Roman"/>
          <w:color w:val="000000"/>
          <w:lang w:eastAsia="en-GB"/>
        </w:rPr>
        <w:t xml:space="preserve"> and</w:t>
      </w:r>
      <w:r w:rsidRPr="00AA2B5C">
        <w:rPr>
          <w:rFonts w:ascii="Times New Roman" w:eastAsia="Times New Roman" w:hAnsi="Times New Roman" w:cs="Times New Roman"/>
          <w:color w:val="000000"/>
          <w:lang w:eastAsia="en-GB"/>
        </w:rPr>
        <w:t xml:space="preserve"> conducting training to increase the capacity of the NACP team on policy development cycle:</w:t>
      </w:r>
    </w:p>
    <w:p w14:paraId="692464E5" w14:textId="77777777" w:rsidR="00AA2B5C" w:rsidRPr="00AA2B5C" w:rsidRDefault="00AA2B5C" w:rsidP="00AA2B5C">
      <w:pPr>
        <w:numPr>
          <w:ilvl w:val="0"/>
          <w:numId w:val="17"/>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lastRenderedPageBreak/>
        <w:t xml:space="preserve">identification of stakeholders of the national anti-corruption policy, preparation of stakeholder </w:t>
      </w:r>
      <w:r w:rsidR="004521C0">
        <w:rPr>
          <w:rFonts w:ascii="Times New Roman" w:eastAsia="Times New Roman" w:hAnsi="Times New Roman" w:cs="Times New Roman"/>
          <w:color w:val="000000"/>
          <w:sz w:val="24"/>
          <w:szCs w:val="24"/>
          <w:lang w:val="en-GB" w:eastAsia="en-GB"/>
        </w:rPr>
        <w:t>analysis and an</w:t>
      </w:r>
      <w:r w:rsidRPr="00AA2B5C">
        <w:rPr>
          <w:rFonts w:ascii="Times New Roman" w:eastAsia="Times New Roman" w:hAnsi="Times New Roman" w:cs="Times New Roman"/>
          <w:color w:val="000000"/>
          <w:sz w:val="24"/>
          <w:szCs w:val="24"/>
          <w:lang w:val="en-GB" w:eastAsia="en-GB"/>
        </w:rPr>
        <w:t xml:space="preserve"> action plan</w:t>
      </w:r>
      <w:r w:rsidR="004521C0">
        <w:rPr>
          <w:rFonts w:ascii="Times New Roman" w:eastAsia="Times New Roman" w:hAnsi="Times New Roman" w:cs="Times New Roman"/>
          <w:color w:val="000000"/>
          <w:sz w:val="24"/>
          <w:szCs w:val="24"/>
          <w:lang w:val="en-GB" w:eastAsia="en-GB"/>
        </w:rPr>
        <w:t xml:space="preserve"> for stakeholder engagement, including the broader public</w:t>
      </w:r>
      <w:r w:rsidRPr="00AA2B5C">
        <w:rPr>
          <w:rFonts w:ascii="Times New Roman" w:eastAsia="Times New Roman" w:hAnsi="Times New Roman" w:cs="Times New Roman"/>
          <w:color w:val="000000"/>
          <w:sz w:val="24"/>
          <w:szCs w:val="24"/>
          <w:lang w:val="en-GB" w:eastAsia="en-GB"/>
        </w:rPr>
        <w:t>;</w:t>
      </w:r>
    </w:p>
    <w:p w14:paraId="343F81BB" w14:textId="41F5202C" w:rsidR="00AA2B5C" w:rsidRPr="00AA2B5C" w:rsidRDefault="00AA2B5C" w:rsidP="00AA2B5C">
      <w:pPr>
        <w:numPr>
          <w:ilvl w:val="0"/>
          <w:numId w:val="17"/>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integration of </w:t>
      </w:r>
      <w:r w:rsidR="004521C0">
        <w:rPr>
          <w:rFonts w:ascii="Times New Roman" w:eastAsia="Times New Roman" w:hAnsi="Times New Roman" w:cs="Times New Roman"/>
          <w:color w:val="000000"/>
          <w:sz w:val="24"/>
          <w:szCs w:val="24"/>
          <w:lang w:val="en-GB" w:eastAsia="en-GB"/>
        </w:rPr>
        <w:t xml:space="preserve">a </w:t>
      </w:r>
      <w:r w:rsidRPr="00AA2B5C">
        <w:rPr>
          <w:rFonts w:ascii="Times New Roman" w:eastAsia="Times New Roman" w:hAnsi="Times New Roman" w:cs="Times New Roman"/>
          <w:color w:val="000000"/>
          <w:sz w:val="24"/>
          <w:szCs w:val="24"/>
          <w:lang w:val="en-GB" w:eastAsia="en-GB"/>
        </w:rPr>
        <w:t xml:space="preserve">policy cycle framework into the process of </w:t>
      </w:r>
      <w:r w:rsidR="004521C0">
        <w:rPr>
          <w:rFonts w:ascii="Times New Roman" w:eastAsia="Times New Roman" w:hAnsi="Times New Roman" w:cs="Times New Roman"/>
          <w:color w:val="000000"/>
          <w:sz w:val="24"/>
          <w:szCs w:val="24"/>
          <w:lang w:val="en-GB" w:eastAsia="en-GB"/>
        </w:rPr>
        <w:t xml:space="preserve">institutional </w:t>
      </w:r>
      <w:r w:rsidRPr="00AA2B5C">
        <w:rPr>
          <w:rFonts w:ascii="Times New Roman" w:eastAsia="Times New Roman" w:hAnsi="Times New Roman" w:cs="Times New Roman"/>
          <w:color w:val="000000"/>
          <w:sz w:val="24"/>
          <w:szCs w:val="24"/>
          <w:lang w:val="en-GB" w:eastAsia="en-GB"/>
        </w:rPr>
        <w:t>development;</w:t>
      </w:r>
    </w:p>
    <w:p w14:paraId="0360A2ED" w14:textId="4CE0D56E" w:rsidR="00AA2B5C" w:rsidRPr="00AA2B5C" w:rsidRDefault="00AA2B5C" w:rsidP="00AA2B5C">
      <w:pPr>
        <w:numPr>
          <w:ilvl w:val="0"/>
          <w:numId w:val="17"/>
        </w:numPr>
        <w:spacing w:after="0" w:line="240" w:lineRule="auto"/>
        <w:ind w:left="1440"/>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building the system for </w:t>
      </w:r>
      <w:r w:rsidR="004521C0">
        <w:rPr>
          <w:rFonts w:ascii="Times New Roman" w:eastAsia="Times New Roman" w:hAnsi="Times New Roman" w:cs="Times New Roman"/>
          <w:color w:val="000000"/>
          <w:sz w:val="24"/>
          <w:szCs w:val="24"/>
          <w:lang w:val="en-GB" w:eastAsia="en-GB"/>
        </w:rPr>
        <w:t xml:space="preserve">future </w:t>
      </w:r>
      <w:r w:rsidRPr="00AA2B5C">
        <w:rPr>
          <w:rFonts w:ascii="Times New Roman" w:eastAsia="Times New Roman" w:hAnsi="Times New Roman" w:cs="Times New Roman"/>
          <w:color w:val="000000"/>
          <w:sz w:val="24"/>
          <w:szCs w:val="24"/>
          <w:lang w:val="en-GB" w:eastAsia="en-GB"/>
        </w:rPr>
        <w:t>evaluati</w:t>
      </w:r>
      <w:r w:rsidR="004521C0">
        <w:rPr>
          <w:rFonts w:ascii="Times New Roman" w:eastAsia="Times New Roman" w:hAnsi="Times New Roman" w:cs="Times New Roman"/>
          <w:color w:val="000000"/>
          <w:sz w:val="24"/>
          <w:szCs w:val="24"/>
          <w:lang w:val="en-GB" w:eastAsia="en-GB"/>
        </w:rPr>
        <w:t>on of</w:t>
      </w:r>
      <w:r w:rsidRPr="00AA2B5C">
        <w:rPr>
          <w:rFonts w:ascii="Times New Roman" w:eastAsia="Times New Roman" w:hAnsi="Times New Roman" w:cs="Times New Roman"/>
          <w:color w:val="000000"/>
          <w:sz w:val="24"/>
          <w:szCs w:val="24"/>
          <w:lang w:val="en-GB" w:eastAsia="en-GB"/>
        </w:rPr>
        <w:t xml:space="preserve"> the effectiveness and monitoring </w:t>
      </w:r>
      <w:r w:rsidR="004521C0">
        <w:rPr>
          <w:rFonts w:ascii="Times New Roman" w:eastAsia="Times New Roman" w:hAnsi="Times New Roman" w:cs="Times New Roman"/>
          <w:color w:val="000000"/>
          <w:sz w:val="24"/>
          <w:szCs w:val="24"/>
          <w:lang w:val="en-GB" w:eastAsia="en-GB"/>
        </w:rPr>
        <w:t xml:space="preserve">of </w:t>
      </w:r>
      <w:r w:rsidRPr="00AA2B5C">
        <w:rPr>
          <w:rFonts w:ascii="Times New Roman" w:eastAsia="Times New Roman" w:hAnsi="Times New Roman" w:cs="Times New Roman"/>
          <w:color w:val="000000"/>
          <w:sz w:val="24"/>
          <w:szCs w:val="24"/>
          <w:lang w:val="en-GB" w:eastAsia="en-GB"/>
        </w:rPr>
        <w:t xml:space="preserve">the implementation of anti-corruption measures, </w:t>
      </w:r>
      <w:r w:rsidR="004521C0">
        <w:rPr>
          <w:rFonts w:ascii="Times New Roman" w:eastAsia="Times New Roman" w:hAnsi="Times New Roman" w:cs="Times New Roman"/>
          <w:color w:val="000000"/>
          <w:sz w:val="24"/>
          <w:szCs w:val="24"/>
          <w:lang w:val="en-GB" w:eastAsia="en-GB"/>
        </w:rPr>
        <w:t>including</w:t>
      </w:r>
      <w:r w:rsidRPr="00AA2B5C">
        <w:rPr>
          <w:rFonts w:ascii="Times New Roman" w:eastAsia="Times New Roman" w:hAnsi="Times New Roman" w:cs="Times New Roman"/>
          <w:color w:val="000000"/>
          <w:sz w:val="24"/>
          <w:szCs w:val="24"/>
          <w:lang w:val="en-GB" w:eastAsia="en-GB"/>
        </w:rPr>
        <w:t xml:space="preserve"> regular impact assessment</w:t>
      </w:r>
      <w:r w:rsidR="004521C0">
        <w:rPr>
          <w:rFonts w:ascii="Times New Roman" w:eastAsia="Times New Roman" w:hAnsi="Times New Roman" w:cs="Times New Roman"/>
          <w:color w:val="000000"/>
          <w:sz w:val="24"/>
          <w:szCs w:val="24"/>
          <w:lang w:val="en-GB" w:eastAsia="en-GB"/>
        </w:rPr>
        <w:t>s</w:t>
      </w:r>
      <w:r w:rsidRPr="00AA2B5C">
        <w:rPr>
          <w:rFonts w:ascii="Times New Roman" w:eastAsia="Times New Roman" w:hAnsi="Times New Roman" w:cs="Times New Roman"/>
          <w:color w:val="000000"/>
          <w:sz w:val="24"/>
          <w:szCs w:val="24"/>
          <w:lang w:val="en-GB" w:eastAsia="en-GB"/>
        </w:rPr>
        <w:t xml:space="preserve"> of state anti-corruption programs</w:t>
      </w:r>
      <w:r w:rsidR="009264FB">
        <w:rPr>
          <w:rFonts w:ascii="Times New Roman" w:eastAsia="Times New Roman" w:hAnsi="Times New Roman" w:cs="Times New Roman"/>
          <w:color w:val="000000"/>
          <w:sz w:val="24"/>
          <w:szCs w:val="24"/>
          <w:lang w:val="uk-UA" w:eastAsia="en-GB"/>
        </w:rPr>
        <w:t xml:space="preserve">. </w:t>
      </w:r>
    </w:p>
    <w:p w14:paraId="17452EA9" w14:textId="0CA45B9B" w:rsidR="00D13C24" w:rsidRPr="00D13C24" w:rsidRDefault="00462853" w:rsidP="009264FB">
      <w:pPr>
        <w:spacing w:after="0" w:line="240" w:lineRule="auto"/>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    </w:t>
      </w:r>
    </w:p>
    <w:p w14:paraId="541BC230" w14:textId="77777777" w:rsidR="00AA2B5C" w:rsidRPr="00AA2B5C" w:rsidRDefault="00AA2B5C" w:rsidP="00AA2B5C">
      <w:pPr>
        <w:spacing w:after="0" w:line="240" w:lineRule="auto"/>
        <w:rPr>
          <w:rFonts w:ascii="Times New Roman" w:eastAsia="Times New Roman" w:hAnsi="Times New Roman" w:cs="Times New Roman"/>
          <w:sz w:val="24"/>
          <w:szCs w:val="24"/>
          <w:lang w:val="en-GB" w:eastAsia="en-GB"/>
        </w:rPr>
      </w:pPr>
    </w:p>
    <w:p w14:paraId="47F59F80" w14:textId="77777777" w:rsidR="00AA2B5C" w:rsidRPr="005B3220" w:rsidRDefault="00AA2B5C" w:rsidP="00462853">
      <w:pPr>
        <w:pStyle w:val="ListParagraph"/>
        <w:numPr>
          <w:ilvl w:val="0"/>
          <w:numId w:val="8"/>
        </w:numPr>
        <w:spacing w:before="120" w:after="120"/>
        <w:jc w:val="both"/>
        <w:rPr>
          <w:rFonts w:ascii="Times New Roman" w:eastAsia="Times New Roman" w:hAnsi="Times New Roman" w:cs="Times New Roman"/>
          <w:lang w:eastAsia="en-GB"/>
        </w:rPr>
      </w:pPr>
      <w:r w:rsidRPr="00462853">
        <w:rPr>
          <w:rFonts w:ascii="Times New Roman" w:eastAsia="Times New Roman" w:hAnsi="Times New Roman" w:cs="Times New Roman"/>
          <w:b/>
          <w:bCs/>
          <w:color w:val="000000"/>
          <w:lang w:eastAsia="en-GB"/>
        </w:rPr>
        <w:t>Expected deliverables</w:t>
      </w:r>
      <w:r w:rsidR="00BA43E5">
        <w:rPr>
          <w:rFonts w:ascii="Times New Roman" w:eastAsia="Times New Roman" w:hAnsi="Times New Roman" w:cs="Times New Roman"/>
          <w:b/>
          <w:bCs/>
          <w:color w:val="000000"/>
          <w:lang w:eastAsia="en-GB"/>
        </w:rPr>
        <w:t xml:space="preserve"> are the following but not limited to</w:t>
      </w:r>
      <w:r w:rsidRPr="00462853">
        <w:rPr>
          <w:rFonts w:ascii="Times New Roman" w:eastAsia="Times New Roman" w:hAnsi="Times New Roman" w:cs="Times New Roman"/>
          <w:b/>
          <w:bCs/>
          <w:color w:val="000000"/>
          <w:lang w:eastAsia="en-GB"/>
        </w:rPr>
        <w:t>:</w:t>
      </w:r>
    </w:p>
    <w:p w14:paraId="34F4D934" w14:textId="77777777" w:rsidR="005B3220" w:rsidRDefault="005B3220"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Based</w:t>
      </w:r>
      <w:r w:rsidRPr="00DF1357">
        <w:rPr>
          <w:rFonts w:ascii="Times New Roman" w:eastAsia="Times New Roman" w:hAnsi="Times New Roman" w:cs="Times New Roman"/>
          <w:color w:val="000000"/>
          <w:sz w:val="24"/>
          <w:szCs w:val="24"/>
          <w:lang w:val="en-GB" w:eastAsia="en-GB"/>
        </w:rPr>
        <w:t xml:space="preserve"> on </w:t>
      </w:r>
      <w:r w:rsidR="003C78BE">
        <w:rPr>
          <w:rFonts w:ascii="Times New Roman" w:eastAsia="Times New Roman" w:hAnsi="Times New Roman" w:cs="Times New Roman"/>
          <w:color w:val="000000"/>
          <w:sz w:val="24"/>
          <w:szCs w:val="24"/>
          <w:lang w:val="en-GB" w:eastAsia="en-GB"/>
        </w:rPr>
        <w:t xml:space="preserve">the </w:t>
      </w:r>
      <w:r w:rsidRPr="00DF1357">
        <w:rPr>
          <w:rFonts w:ascii="Times New Roman" w:eastAsia="Times New Roman" w:hAnsi="Times New Roman" w:cs="Times New Roman"/>
          <w:color w:val="000000"/>
          <w:sz w:val="24"/>
          <w:szCs w:val="24"/>
          <w:lang w:val="en-GB" w:eastAsia="en-GB"/>
        </w:rPr>
        <w:t xml:space="preserve">conducted </w:t>
      </w:r>
      <w:r w:rsidR="003C78BE">
        <w:rPr>
          <w:rFonts w:ascii="Times New Roman" w:eastAsia="Times New Roman" w:hAnsi="Times New Roman" w:cs="Times New Roman"/>
          <w:color w:val="000000"/>
          <w:sz w:val="24"/>
          <w:szCs w:val="24"/>
          <w:lang w:val="en-GB" w:eastAsia="en-GB"/>
        </w:rPr>
        <w:t xml:space="preserve">preparatory </w:t>
      </w:r>
      <w:r w:rsidRPr="00DF1357">
        <w:rPr>
          <w:rFonts w:ascii="Times New Roman" w:eastAsia="Times New Roman" w:hAnsi="Times New Roman" w:cs="Times New Roman"/>
          <w:color w:val="000000"/>
          <w:sz w:val="24"/>
          <w:szCs w:val="24"/>
          <w:lang w:val="en-GB" w:eastAsia="en-GB"/>
        </w:rPr>
        <w:t xml:space="preserve">analysis, </w:t>
      </w:r>
      <w:r w:rsidR="003C78BE">
        <w:rPr>
          <w:rFonts w:ascii="Times New Roman" w:eastAsia="Times New Roman" w:hAnsi="Times New Roman" w:cs="Times New Roman"/>
          <w:color w:val="000000"/>
          <w:sz w:val="24"/>
          <w:szCs w:val="24"/>
          <w:lang w:val="en-GB" w:eastAsia="en-GB"/>
        </w:rPr>
        <w:t>an</w:t>
      </w:r>
      <w:r w:rsidRPr="00DF1357">
        <w:rPr>
          <w:rFonts w:ascii="Times New Roman" w:eastAsia="Times New Roman" w:hAnsi="Times New Roman" w:cs="Times New Roman"/>
          <w:color w:val="000000"/>
          <w:sz w:val="24"/>
          <w:szCs w:val="24"/>
          <w:lang w:val="en-GB" w:eastAsia="en-GB"/>
        </w:rPr>
        <w:t xml:space="preserve"> action plan to deliver activities </w:t>
      </w:r>
      <w:r w:rsidR="0003542E">
        <w:rPr>
          <w:rFonts w:ascii="Times New Roman" w:eastAsia="Times New Roman" w:hAnsi="Times New Roman" w:cs="Times New Roman"/>
          <w:color w:val="000000"/>
          <w:sz w:val="24"/>
          <w:szCs w:val="24"/>
          <w:lang w:val="en-GB" w:eastAsia="en-GB"/>
        </w:rPr>
        <w:t>within this</w:t>
      </w:r>
      <w:r w:rsidRPr="00DF1357">
        <w:rPr>
          <w:rFonts w:ascii="Times New Roman" w:eastAsia="Times New Roman" w:hAnsi="Times New Roman" w:cs="Times New Roman"/>
          <w:color w:val="000000"/>
          <w:sz w:val="24"/>
          <w:szCs w:val="24"/>
          <w:lang w:val="en-GB" w:eastAsia="en-GB"/>
        </w:rPr>
        <w:t xml:space="preserve"> assignment</w:t>
      </w:r>
      <w:r w:rsidR="003C78BE">
        <w:rPr>
          <w:rFonts w:ascii="Times New Roman" w:eastAsia="Times New Roman" w:hAnsi="Times New Roman" w:cs="Times New Roman"/>
          <w:color w:val="000000"/>
          <w:sz w:val="24"/>
          <w:szCs w:val="24"/>
          <w:lang w:val="en-GB" w:eastAsia="en-GB"/>
        </w:rPr>
        <w:t xml:space="preserve"> should be drafted and approved by NACP and the EUACI.</w:t>
      </w:r>
    </w:p>
    <w:p w14:paraId="303D625A" w14:textId="2066C7BB"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Conducted sessions to increase </w:t>
      </w:r>
      <w:r w:rsidR="003C78BE">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 xml:space="preserve">capacity of the NACP Working group </w:t>
      </w:r>
      <w:r w:rsidR="003C78BE">
        <w:rPr>
          <w:rFonts w:ascii="Times New Roman" w:eastAsia="Times New Roman" w:hAnsi="Times New Roman" w:cs="Times New Roman"/>
          <w:color w:val="000000"/>
          <w:sz w:val="24"/>
          <w:szCs w:val="24"/>
          <w:lang w:val="en-GB" w:eastAsia="en-GB"/>
        </w:rPr>
        <w:t>in developing the Institutional Strategy</w:t>
      </w:r>
      <w:r w:rsidR="0003542E">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 xml:space="preserve">covering such topics as </w:t>
      </w:r>
      <w:r w:rsidR="00327C2A">
        <w:rPr>
          <w:rFonts w:ascii="Times New Roman" w:eastAsia="Times New Roman" w:hAnsi="Times New Roman" w:cs="Times New Roman"/>
          <w:color w:val="000000"/>
          <w:sz w:val="24"/>
          <w:szCs w:val="24"/>
          <w:lang w:val="en-GB" w:eastAsia="en-GB"/>
        </w:rPr>
        <w:t xml:space="preserve">a </w:t>
      </w:r>
      <w:r w:rsidRPr="00AA2B5C">
        <w:rPr>
          <w:rFonts w:ascii="Times New Roman" w:eastAsia="Times New Roman" w:hAnsi="Times New Roman" w:cs="Times New Roman"/>
          <w:color w:val="000000"/>
          <w:sz w:val="24"/>
          <w:szCs w:val="24"/>
          <w:lang w:val="en-GB" w:eastAsia="en-GB"/>
        </w:rPr>
        <w:t xml:space="preserve">strategic framework for </w:t>
      </w:r>
      <w:r w:rsidR="003C78BE">
        <w:rPr>
          <w:rFonts w:ascii="Times New Roman" w:eastAsia="Times New Roman" w:hAnsi="Times New Roman" w:cs="Times New Roman"/>
          <w:color w:val="000000"/>
          <w:sz w:val="24"/>
          <w:szCs w:val="24"/>
          <w:lang w:val="en-GB" w:eastAsia="en-GB"/>
        </w:rPr>
        <w:t>a</w:t>
      </w:r>
      <w:r w:rsidRPr="00AA2B5C">
        <w:rPr>
          <w:rFonts w:ascii="Times New Roman" w:eastAsia="Times New Roman" w:hAnsi="Times New Roman" w:cs="Times New Roman"/>
          <w:color w:val="000000"/>
          <w:sz w:val="24"/>
          <w:szCs w:val="24"/>
          <w:lang w:val="en-GB" w:eastAsia="en-GB"/>
        </w:rPr>
        <w:t xml:space="preserve"> public authority, principles of implementing the system</w:t>
      </w:r>
      <w:r w:rsidR="003C78BE">
        <w:rPr>
          <w:rFonts w:ascii="Times New Roman" w:eastAsia="Times New Roman" w:hAnsi="Times New Roman" w:cs="Times New Roman"/>
          <w:color w:val="000000"/>
          <w:sz w:val="24"/>
          <w:szCs w:val="24"/>
          <w:lang w:val="en-GB" w:eastAsia="en-GB"/>
        </w:rPr>
        <w:t>atic</w:t>
      </w:r>
      <w:r w:rsidRPr="00AA2B5C">
        <w:rPr>
          <w:rFonts w:ascii="Times New Roman" w:eastAsia="Times New Roman" w:hAnsi="Times New Roman" w:cs="Times New Roman"/>
          <w:color w:val="000000"/>
          <w:sz w:val="24"/>
          <w:szCs w:val="24"/>
          <w:lang w:val="en-GB" w:eastAsia="en-GB"/>
        </w:rPr>
        <w:t xml:space="preserve"> thinking for strategic development, the logic of creating, adjusting and developing systems</w:t>
      </w:r>
      <w:r w:rsidR="009264FB">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 xml:space="preserve">client </w:t>
      </w:r>
      <w:r w:rsidR="003C78BE">
        <w:rPr>
          <w:rFonts w:ascii="Times New Roman" w:eastAsia="Times New Roman" w:hAnsi="Times New Roman" w:cs="Times New Roman"/>
          <w:color w:val="000000"/>
          <w:sz w:val="24"/>
          <w:szCs w:val="24"/>
          <w:lang w:val="en-GB" w:eastAsia="en-GB"/>
        </w:rPr>
        <w:t xml:space="preserve">and </w:t>
      </w:r>
      <w:r w:rsidR="009264FB" w:rsidRPr="00774FE3">
        <w:rPr>
          <w:rFonts w:ascii="Times New Roman" w:eastAsia="Times New Roman" w:hAnsi="Times New Roman" w:cs="Times New Roman"/>
          <w:color w:val="000000"/>
          <w:sz w:val="24"/>
          <w:szCs w:val="24"/>
          <w:lang w:val="en-US" w:eastAsia="en-GB"/>
        </w:rPr>
        <w:t>stakeholder</w:t>
      </w:r>
      <w:r w:rsidR="003C78BE">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dimension. </w:t>
      </w:r>
    </w:p>
    <w:p w14:paraId="3DF2F4F5" w14:textId="77777777"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Provided methodological recommendations</w:t>
      </w:r>
      <w:r w:rsidR="0003542E">
        <w:rPr>
          <w:rFonts w:ascii="Times New Roman" w:eastAsia="Times New Roman" w:hAnsi="Times New Roman" w:cs="Times New Roman"/>
          <w:color w:val="000000"/>
          <w:sz w:val="24"/>
          <w:szCs w:val="24"/>
          <w:lang w:val="en-GB" w:eastAsia="en-GB"/>
        </w:rPr>
        <w:t xml:space="preserve"> as to the Institutional Strategy</w:t>
      </w:r>
      <w:r w:rsidRPr="00AA2B5C">
        <w:rPr>
          <w:rFonts w:ascii="Times New Roman" w:eastAsia="Times New Roman" w:hAnsi="Times New Roman" w:cs="Times New Roman"/>
          <w:color w:val="000000"/>
          <w:sz w:val="24"/>
          <w:szCs w:val="24"/>
          <w:lang w:val="en-GB" w:eastAsia="en-GB"/>
        </w:rPr>
        <w:t xml:space="preserve"> and regular feedback to the NACP Working group on their </w:t>
      </w:r>
      <w:r w:rsidR="0003542E">
        <w:rPr>
          <w:rFonts w:ascii="Times New Roman" w:eastAsia="Times New Roman" w:hAnsi="Times New Roman" w:cs="Times New Roman"/>
          <w:color w:val="000000"/>
          <w:sz w:val="24"/>
          <w:szCs w:val="24"/>
          <w:lang w:val="en-GB" w:eastAsia="en-GB"/>
        </w:rPr>
        <w:t xml:space="preserve">work and </w:t>
      </w:r>
      <w:r w:rsidRPr="00AA2B5C">
        <w:rPr>
          <w:rFonts w:ascii="Times New Roman" w:eastAsia="Times New Roman" w:hAnsi="Times New Roman" w:cs="Times New Roman"/>
          <w:color w:val="000000"/>
          <w:sz w:val="24"/>
          <w:szCs w:val="24"/>
          <w:lang w:val="en-GB" w:eastAsia="en-GB"/>
        </w:rPr>
        <w:t xml:space="preserve">progress </w:t>
      </w:r>
      <w:r w:rsidR="0003542E">
        <w:rPr>
          <w:rFonts w:ascii="Times New Roman" w:eastAsia="Times New Roman" w:hAnsi="Times New Roman" w:cs="Times New Roman"/>
          <w:color w:val="000000"/>
          <w:sz w:val="24"/>
          <w:szCs w:val="24"/>
          <w:lang w:val="en-GB" w:eastAsia="en-GB"/>
        </w:rPr>
        <w:t>during the</w:t>
      </w:r>
      <w:r w:rsidR="0003542E" w:rsidRPr="00AA2B5C">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preparation of the draft Institutional Strategy. </w:t>
      </w:r>
    </w:p>
    <w:p w14:paraId="2CAC21D0" w14:textId="0CB60BD7"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Organized strategic workshop with NACP Board members and all Heads of the Independent Units where NACP representatives will build common methodological and conceptual understanding, test the hypotheses used, </w:t>
      </w:r>
      <w:r w:rsidR="0003542E">
        <w:rPr>
          <w:rFonts w:ascii="Times New Roman" w:eastAsia="Times New Roman" w:hAnsi="Times New Roman" w:cs="Times New Roman"/>
          <w:color w:val="000000"/>
          <w:sz w:val="24"/>
          <w:szCs w:val="24"/>
          <w:lang w:val="en-GB" w:eastAsia="en-GB"/>
        </w:rPr>
        <w:t>discuss the strategic considerations</w:t>
      </w:r>
      <w:r w:rsidRPr="00AA2B5C">
        <w:rPr>
          <w:rFonts w:ascii="Times New Roman" w:eastAsia="Times New Roman" w:hAnsi="Times New Roman" w:cs="Times New Roman"/>
          <w:color w:val="000000"/>
          <w:sz w:val="24"/>
          <w:szCs w:val="24"/>
          <w:lang w:val="en-GB" w:eastAsia="en-GB"/>
        </w:rPr>
        <w:t xml:space="preserve"> developed by </w:t>
      </w:r>
      <w:r w:rsidR="0003542E">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Working group and assign roles of each participant for Strategy implementation. </w:t>
      </w:r>
    </w:p>
    <w:p w14:paraId="6299F4FD" w14:textId="22090A42"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Conducted session</w:t>
      </w:r>
      <w:r w:rsidR="0003542E">
        <w:rPr>
          <w:rFonts w:ascii="Times New Roman" w:eastAsia="Times New Roman" w:hAnsi="Times New Roman" w:cs="Times New Roman"/>
          <w:color w:val="000000"/>
          <w:sz w:val="24"/>
          <w:szCs w:val="24"/>
          <w:lang w:val="en-GB" w:eastAsia="en-GB"/>
        </w:rPr>
        <w:t>s</w:t>
      </w:r>
      <w:r w:rsidRPr="00AA2B5C">
        <w:rPr>
          <w:rFonts w:ascii="Times New Roman" w:eastAsia="Times New Roman" w:hAnsi="Times New Roman" w:cs="Times New Roman"/>
          <w:color w:val="000000"/>
          <w:sz w:val="24"/>
          <w:szCs w:val="24"/>
          <w:lang w:val="en-GB" w:eastAsia="en-GB"/>
        </w:rPr>
        <w:t xml:space="preserve"> to strengthen the capacity of the NACP Working Group in </w:t>
      </w:r>
      <w:r w:rsidR="00327C2A">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design of effective business processes for implementation of the developed Institutional Strategy. </w:t>
      </w:r>
    </w:p>
    <w:p w14:paraId="4758723D" w14:textId="77777777"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Provided expert guidance and feedback to the NACP Working group in the process of the Institutional Strategy finalization. </w:t>
      </w:r>
    </w:p>
    <w:p w14:paraId="27237051" w14:textId="77777777"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In cooperation with the NACP team, conducted internal discussions and developed a map of the national anti-corruption policy stakeholders, prepared action plan and methodological recommendations for their engagement.</w:t>
      </w:r>
    </w:p>
    <w:p w14:paraId="1598AB52" w14:textId="2D32E86D"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Conducted at least </w:t>
      </w:r>
      <w:r w:rsidRPr="007547F0">
        <w:rPr>
          <w:rFonts w:ascii="Times New Roman" w:eastAsia="Times New Roman" w:hAnsi="Times New Roman" w:cs="Times New Roman"/>
          <w:color w:val="000000"/>
          <w:sz w:val="24"/>
          <w:szCs w:val="24"/>
          <w:lang w:val="en-GB" w:eastAsia="en-GB"/>
        </w:rPr>
        <w:t>1</w:t>
      </w:r>
      <w:r w:rsidR="009D48C7" w:rsidRPr="007547F0">
        <w:rPr>
          <w:rFonts w:ascii="Times New Roman" w:eastAsia="Times New Roman" w:hAnsi="Times New Roman" w:cs="Times New Roman"/>
          <w:color w:val="000000"/>
          <w:sz w:val="24"/>
          <w:szCs w:val="24"/>
          <w:lang w:val="uk-UA" w:eastAsia="en-GB"/>
        </w:rPr>
        <w:t>2</w:t>
      </w:r>
      <w:r w:rsidRPr="00AA2B5C">
        <w:rPr>
          <w:rFonts w:ascii="Times New Roman" w:eastAsia="Times New Roman" w:hAnsi="Times New Roman" w:cs="Times New Roman"/>
          <w:color w:val="000000"/>
          <w:sz w:val="24"/>
          <w:szCs w:val="24"/>
          <w:lang w:val="en-GB" w:eastAsia="en-GB"/>
        </w:rPr>
        <w:t xml:space="preserve"> </w:t>
      </w:r>
      <w:r w:rsidR="00327C2A">
        <w:rPr>
          <w:rFonts w:ascii="Times New Roman" w:eastAsia="Times New Roman" w:hAnsi="Times New Roman" w:cs="Times New Roman"/>
          <w:color w:val="000000"/>
          <w:sz w:val="24"/>
          <w:szCs w:val="24"/>
          <w:lang w:val="en-GB" w:eastAsia="en-GB"/>
        </w:rPr>
        <w:t>pieces of training</w:t>
      </w:r>
      <w:r w:rsidRPr="00AA2B5C">
        <w:rPr>
          <w:rFonts w:ascii="Times New Roman" w:eastAsia="Times New Roman" w:hAnsi="Times New Roman" w:cs="Times New Roman"/>
          <w:color w:val="000000"/>
          <w:sz w:val="24"/>
          <w:szCs w:val="24"/>
          <w:lang w:val="en-GB" w:eastAsia="en-GB"/>
        </w:rPr>
        <w:t xml:space="preserve"> on </w:t>
      </w:r>
      <w:r w:rsidR="00327C2A">
        <w:rPr>
          <w:rFonts w:ascii="Times New Roman" w:eastAsia="Times New Roman" w:hAnsi="Times New Roman" w:cs="Times New Roman"/>
          <w:color w:val="000000"/>
          <w:sz w:val="24"/>
          <w:szCs w:val="24"/>
          <w:lang w:val="en-GB" w:eastAsia="en-GB"/>
        </w:rPr>
        <w:t xml:space="preserve">the </w:t>
      </w:r>
      <w:r w:rsidRPr="00AA2B5C">
        <w:rPr>
          <w:rFonts w:ascii="Times New Roman" w:eastAsia="Times New Roman" w:hAnsi="Times New Roman" w:cs="Times New Roman"/>
          <w:color w:val="000000"/>
          <w:sz w:val="24"/>
          <w:szCs w:val="24"/>
          <w:lang w:val="en-GB" w:eastAsia="en-GB"/>
        </w:rPr>
        <w:t>integration of policy cycle framework principles into development and implementation of various sectoral areas of the state anti-corruption policy. </w:t>
      </w:r>
    </w:p>
    <w:p w14:paraId="1CF11EBD" w14:textId="150B77BD" w:rsidR="00AA2B5C" w:rsidRPr="00AA2B5C" w:rsidRDefault="00AA2B5C" w:rsidP="00AA2B5C">
      <w:pPr>
        <w:numPr>
          <w:ilvl w:val="0"/>
          <w:numId w:val="20"/>
        </w:numPr>
        <w:spacing w:after="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 xml:space="preserve">Conducted at least </w:t>
      </w:r>
      <w:r w:rsidR="009D48C7" w:rsidRPr="007547F0">
        <w:rPr>
          <w:rFonts w:ascii="Times New Roman" w:eastAsia="Times New Roman" w:hAnsi="Times New Roman" w:cs="Times New Roman"/>
          <w:color w:val="000000"/>
          <w:sz w:val="24"/>
          <w:szCs w:val="24"/>
          <w:lang w:val="uk-UA" w:eastAsia="en-GB"/>
        </w:rPr>
        <w:t>3</w:t>
      </w:r>
      <w:r w:rsidRPr="00AA2B5C">
        <w:rPr>
          <w:rFonts w:ascii="Times New Roman" w:eastAsia="Times New Roman" w:hAnsi="Times New Roman" w:cs="Times New Roman"/>
          <w:color w:val="000000"/>
          <w:sz w:val="24"/>
          <w:szCs w:val="24"/>
          <w:lang w:val="en-GB" w:eastAsia="en-GB"/>
        </w:rPr>
        <w:t xml:space="preserve"> </w:t>
      </w:r>
      <w:r w:rsidR="00327C2A">
        <w:rPr>
          <w:rFonts w:ascii="Times New Roman" w:eastAsia="Times New Roman" w:hAnsi="Times New Roman" w:cs="Times New Roman"/>
          <w:color w:val="000000"/>
          <w:sz w:val="24"/>
          <w:szCs w:val="24"/>
          <w:lang w:val="en-GB" w:eastAsia="en-GB"/>
        </w:rPr>
        <w:t>pieces of training</w:t>
      </w:r>
      <w:r w:rsidR="00327C2A" w:rsidRPr="00AA2B5C">
        <w:rPr>
          <w:rFonts w:ascii="Times New Roman" w:eastAsia="Times New Roman" w:hAnsi="Times New Roman" w:cs="Times New Roman"/>
          <w:color w:val="000000"/>
          <w:sz w:val="24"/>
          <w:szCs w:val="24"/>
          <w:lang w:val="en-GB" w:eastAsia="en-GB"/>
        </w:rPr>
        <w:t xml:space="preserve"> </w:t>
      </w:r>
      <w:r w:rsidRPr="00AA2B5C">
        <w:rPr>
          <w:rFonts w:ascii="Times New Roman" w:eastAsia="Times New Roman" w:hAnsi="Times New Roman" w:cs="Times New Roman"/>
          <w:color w:val="000000"/>
          <w:sz w:val="24"/>
          <w:szCs w:val="24"/>
          <w:lang w:val="en-GB" w:eastAsia="en-GB"/>
        </w:rPr>
        <w:t>on preparation of analytical documents to ensure the participation of stakeholders in the processes of anti-corruption policy development and impact assessment of the anti-corruption programs in Ukraine.</w:t>
      </w:r>
    </w:p>
    <w:p w14:paraId="69350A1B" w14:textId="3EF0EEDA" w:rsidR="00AA2B5C" w:rsidRDefault="00AA2B5C" w:rsidP="00A33048">
      <w:pPr>
        <w:numPr>
          <w:ilvl w:val="0"/>
          <w:numId w:val="20"/>
        </w:numPr>
        <w:spacing w:after="380" w:line="240" w:lineRule="auto"/>
        <w:ind w:left="709"/>
        <w:jc w:val="both"/>
        <w:textAlignment w:val="baseline"/>
        <w:rPr>
          <w:rFonts w:ascii="Times New Roman" w:eastAsia="Times New Roman" w:hAnsi="Times New Roman" w:cs="Times New Roman"/>
          <w:color w:val="000000"/>
          <w:sz w:val="24"/>
          <w:szCs w:val="24"/>
          <w:lang w:val="en-GB" w:eastAsia="en-GB"/>
        </w:rPr>
      </w:pPr>
      <w:r w:rsidRPr="00AA2B5C">
        <w:rPr>
          <w:rFonts w:ascii="Times New Roman" w:eastAsia="Times New Roman" w:hAnsi="Times New Roman" w:cs="Times New Roman"/>
          <w:color w:val="000000"/>
          <w:sz w:val="24"/>
          <w:szCs w:val="24"/>
          <w:lang w:val="en-GB" w:eastAsia="en-GB"/>
        </w:rPr>
        <w:t>Prepared narrative report (5 pages long) with identification of key results of assignment and recommendations for further development. </w:t>
      </w:r>
    </w:p>
    <w:p w14:paraId="3C08006E" w14:textId="77777777" w:rsidR="009264FB" w:rsidRPr="00AA2B5C" w:rsidRDefault="009264FB" w:rsidP="009264FB">
      <w:pPr>
        <w:spacing w:after="380" w:line="240" w:lineRule="auto"/>
        <w:ind w:left="709"/>
        <w:jc w:val="both"/>
        <w:textAlignment w:val="baseline"/>
        <w:rPr>
          <w:rFonts w:ascii="Times New Roman" w:eastAsia="Times New Roman" w:hAnsi="Times New Roman" w:cs="Times New Roman"/>
          <w:color w:val="000000"/>
          <w:sz w:val="24"/>
          <w:szCs w:val="24"/>
          <w:lang w:val="en-GB" w:eastAsia="en-GB"/>
        </w:rPr>
      </w:pPr>
    </w:p>
    <w:p w14:paraId="32D198A8" w14:textId="77777777" w:rsidR="00FF63B8" w:rsidRPr="002D0A77" w:rsidRDefault="008A0AD1">
      <w:pPr>
        <w:pBdr>
          <w:top w:val="nil"/>
          <w:left w:val="nil"/>
          <w:bottom w:val="nil"/>
          <w:right w:val="nil"/>
          <w:between w:val="nil"/>
        </w:pBdr>
        <w:spacing w:before="240" w:after="240" w:line="240" w:lineRule="auto"/>
        <w:ind w:left="360" w:hanging="36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lastRenderedPageBreak/>
        <w:t>5</w:t>
      </w:r>
      <w:r w:rsidR="00AD73F3" w:rsidRPr="002D0A77">
        <w:rPr>
          <w:rFonts w:ascii="Times New Roman" w:eastAsia="Times New Roman" w:hAnsi="Times New Roman" w:cs="Times New Roman"/>
          <w:b/>
          <w:color w:val="000000"/>
          <w:sz w:val="24"/>
          <w:szCs w:val="24"/>
          <w:lang w:val="en-US"/>
        </w:rPr>
        <w:t>.</w:t>
      </w:r>
      <w:r w:rsidR="00AD73F3" w:rsidRPr="002D0A77">
        <w:rPr>
          <w:rFonts w:ascii="Times New Roman" w:eastAsia="Times New Roman" w:hAnsi="Times New Roman" w:cs="Times New Roman"/>
          <w:color w:val="000000"/>
          <w:sz w:val="24"/>
          <w:szCs w:val="24"/>
          <w:lang w:val="en-US"/>
        </w:rPr>
        <w:t xml:space="preserve">    </w:t>
      </w:r>
      <w:r w:rsidR="00AD73F3" w:rsidRPr="002D0A77">
        <w:rPr>
          <w:rFonts w:ascii="Times New Roman" w:eastAsia="Times New Roman" w:hAnsi="Times New Roman" w:cs="Times New Roman"/>
          <w:b/>
          <w:color w:val="000000"/>
          <w:sz w:val="24"/>
          <w:szCs w:val="24"/>
          <w:lang w:val="en-US"/>
        </w:rPr>
        <w:t>Timeline </w:t>
      </w:r>
    </w:p>
    <w:p w14:paraId="2DDA3F9F" w14:textId="73FD54D7" w:rsidR="00FF63B8" w:rsidRPr="002D0A77" w:rsidRDefault="00AD73F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lang w:val="en-US"/>
        </w:rPr>
      </w:pPr>
      <w:r w:rsidRPr="002D0A77">
        <w:rPr>
          <w:rFonts w:ascii="Times New Roman" w:eastAsia="Times New Roman" w:hAnsi="Times New Roman" w:cs="Times New Roman"/>
          <w:color w:val="000000"/>
          <w:sz w:val="24"/>
          <w:szCs w:val="24"/>
          <w:lang w:val="en-US"/>
        </w:rPr>
        <w:t xml:space="preserve">The period of implementation of the contract will be </w:t>
      </w:r>
      <w:r w:rsidR="006D144D">
        <w:rPr>
          <w:rFonts w:ascii="Times New Roman" w:eastAsia="Times New Roman" w:hAnsi="Times New Roman" w:cs="Times New Roman"/>
          <w:color w:val="000000"/>
          <w:sz w:val="24"/>
          <w:szCs w:val="24"/>
          <w:lang w:val="en-US"/>
        </w:rPr>
        <w:t xml:space="preserve">9 months, with </w:t>
      </w:r>
      <w:r w:rsidR="00327C2A">
        <w:rPr>
          <w:rFonts w:ascii="Times New Roman" w:eastAsia="Times New Roman" w:hAnsi="Times New Roman" w:cs="Times New Roman"/>
          <w:color w:val="000000"/>
          <w:sz w:val="24"/>
          <w:szCs w:val="24"/>
          <w:lang w:val="en-US"/>
        </w:rPr>
        <w:t xml:space="preserve">a </w:t>
      </w:r>
      <w:r w:rsidR="006D144D">
        <w:rPr>
          <w:rFonts w:ascii="Times New Roman" w:eastAsia="Times New Roman" w:hAnsi="Times New Roman" w:cs="Times New Roman"/>
          <w:color w:val="000000"/>
          <w:sz w:val="24"/>
          <w:szCs w:val="24"/>
          <w:lang w:val="en-US"/>
        </w:rPr>
        <w:t>duration of 120</w:t>
      </w:r>
      <w:r w:rsidR="002D0A77">
        <w:rPr>
          <w:rFonts w:ascii="Times New Roman" w:eastAsia="Times New Roman" w:hAnsi="Times New Roman" w:cs="Times New Roman"/>
          <w:color w:val="000000"/>
          <w:sz w:val="24"/>
          <w:szCs w:val="24"/>
          <w:lang w:val="en-US"/>
        </w:rPr>
        <w:t xml:space="preserve"> working days.</w:t>
      </w:r>
      <w:r w:rsidRPr="002D0A77">
        <w:rPr>
          <w:rFonts w:ascii="Times New Roman" w:eastAsia="Times New Roman" w:hAnsi="Times New Roman" w:cs="Times New Roman"/>
          <w:color w:val="000000"/>
          <w:sz w:val="24"/>
          <w:szCs w:val="24"/>
          <w:lang w:val="en-US"/>
        </w:rPr>
        <w:t xml:space="preserve"> The intended commencement date is the date of </w:t>
      </w:r>
      <w:r w:rsidR="00327C2A">
        <w:rPr>
          <w:rFonts w:ascii="Times New Roman" w:eastAsia="Times New Roman" w:hAnsi="Times New Roman" w:cs="Times New Roman"/>
          <w:color w:val="000000"/>
          <w:sz w:val="24"/>
          <w:szCs w:val="24"/>
          <w:lang w:val="en-US"/>
        </w:rPr>
        <w:t xml:space="preserve">the </w:t>
      </w:r>
      <w:r w:rsidRPr="002D0A77">
        <w:rPr>
          <w:rFonts w:ascii="Times New Roman" w:eastAsia="Times New Roman" w:hAnsi="Times New Roman" w:cs="Times New Roman"/>
          <w:color w:val="000000"/>
          <w:sz w:val="24"/>
          <w:szCs w:val="24"/>
          <w:lang w:val="en-US"/>
        </w:rPr>
        <w:t xml:space="preserve">signature of the contract </w:t>
      </w:r>
      <w:r w:rsidRPr="002D0A77">
        <w:rPr>
          <w:rFonts w:ascii="Times New Roman" w:eastAsia="Times New Roman" w:hAnsi="Times New Roman" w:cs="Times New Roman"/>
          <w:sz w:val="24"/>
          <w:szCs w:val="24"/>
          <w:lang w:val="en-US"/>
        </w:rPr>
        <w:t>with the consultant</w:t>
      </w:r>
      <w:r w:rsidRPr="002D0A77">
        <w:rPr>
          <w:rFonts w:ascii="Times New Roman" w:eastAsia="Times New Roman" w:hAnsi="Times New Roman" w:cs="Times New Roman"/>
          <w:color w:val="000000"/>
          <w:sz w:val="24"/>
          <w:szCs w:val="24"/>
          <w:lang w:val="en-US"/>
        </w:rPr>
        <w:t>.</w:t>
      </w:r>
    </w:p>
    <w:p w14:paraId="28C78164" w14:textId="77777777" w:rsidR="00FF63B8" w:rsidRPr="00FA362B" w:rsidRDefault="008A0AD1">
      <w:pPr>
        <w:pBdr>
          <w:top w:val="nil"/>
          <w:left w:val="nil"/>
          <w:bottom w:val="nil"/>
          <w:right w:val="nil"/>
          <w:between w:val="nil"/>
        </w:pBdr>
        <w:spacing w:before="240" w:after="240" w:line="240" w:lineRule="auto"/>
        <w:ind w:left="360" w:hanging="360"/>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6</w:t>
      </w:r>
      <w:r w:rsidR="00AD73F3" w:rsidRPr="00FA362B">
        <w:rPr>
          <w:rFonts w:ascii="Times New Roman" w:eastAsia="Times New Roman" w:hAnsi="Times New Roman" w:cs="Times New Roman"/>
          <w:b/>
          <w:color w:val="000000"/>
          <w:sz w:val="24"/>
          <w:szCs w:val="24"/>
          <w:lang w:val="en-GB"/>
        </w:rPr>
        <w:t>.</w:t>
      </w:r>
      <w:r w:rsidR="00AD73F3" w:rsidRPr="00FA362B">
        <w:rPr>
          <w:rFonts w:ascii="Times New Roman" w:eastAsia="Times New Roman" w:hAnsi="Times New Roman" w:cs="Times New Roman"/>
          <w:color w:val="000000"/>
          <w:sz w:val="24"/>
          <w:szCs w:val="24"/>
          <w:lang w:val="en-GB"/>
        </w:rPr>
        <w:t xml:space="preserve">    </w:t>
      </w:r>
      <w:r w:rsidR="00AD73F3" w:rsidRPr="00FA362B">
        <w:rPr>
          <w:rFonts w:ascii="Times New Roman" w:eastAsia="Times New Roman" w:hAnsi="Times New Roman" w:cs="Times New Roman"/>
          <w:b/>
          <w:color w:val="000000"/>
          <w:sz w:val="24"/>
          <w:szCs w:val="24"/>
          <w:lang w:val="en-GB"/>
        </w:rPr>
        <w:t>Professional Requirements</w:t>
      </w:r>
    </w:p>
    <w:p w14:paraId="08BBAFE0" w14:textId="77777777" w:rsidR="00FA362B" w:rsidRPr="00AE3EB6" w:rsidRDefault="00FA362B" w:rsidP="00CE1474">
      <w:pPr>
        <w:widowControl w:val="0"/>
        <w:pBdr>
          <w:top w:val="nil"/>
          <w:left w:val="nil"/>
          <w:bottom w:val="nil"/>
          <w:right w:val="nil"/>
          <w:between w:val="nil"/>
        </w:pBdr>
        <w:tabs>
          <w:tab w:val="left" w:pos="836"/>
          <w:tab w:val="left" w:pos="837"/>
        </w:tabs>
        <w:spacing w:before="37" w:after="0" w:line="240" w:lineRule="auto"/>
        <w:ind w:right="-53"/>
        <w:jc w:val="both"/>
        <w:rPr>
          <w:color w:val="000000"/>
          <w:lang w:val="en-GB"/>
        </w:rPr>
      </w:pPr>
      <w:r w:rsidRPr="00AE3EB6">
        <w:rPr>
          <w:rFonts w:ascii="Verdana" w:eastAsia="Verdana" w:hAnsi="Verdana" w:cs="Verdana"/>
          <w:color w:val="000000"/>
          <w:lang w:val="en-GB"/>
        </w:rPr>
        <w:t xml:space="preserve"> </w:t>
      </w:r>
    </w:p>
    <w:p w14:paraId="2356CFFC" w14:textId="68B939C2" w:rsidR="008A175D" w:rsidRPr="008F0C00" w:rsidRDefault="008A175D" w:rsidP="008A175D">
      <w:pPr>
        <w:spacing w:after="375" w:line="360" w:lineRule="atLeast"/>
        <w:rPr>
          <w:rFonts w:ascii="Times New Roman" w:eastAsia="Times New Roman" w:hAnsi="Times New Roman" w:cs="Times New Roman"/>
          <w:color w:val="000000"/>
          <w:sz w:val="24"/>
          <w:szCs w:val="24"/>
          <w:lang w:val="en-GB" w:eastAsia="en-GB"/>
        </w:rPr>
      </w:pPr>
      <w:r w:rsidRPr="008F0C00">
        <w:rPr>
          <w:rFonts w:ascii="Times New Roman" w:eastAsia="Times New Roman" w:hAnsi="Times New Roman" w:cs="Times New Roman"/>
          <w:color w:val="000000"/>
          <w:sz w:val="24"/>
          <w:szCs w:val="24"/>
          <w:lang w:val="en-GB" w:eastAsia="en-GB"/>
        </w:rPr>
        <w:t>General qualifications</w:t>
      </w:r>
      <w:r w:rsidR="00AE3EB6">
        <w:rPr>
          <w:rFonts w:ascii="Times New Roman" w:eastAsia="Times New Roman" w:hAnsi="Times New Roman" w:cs="Times New Roman"/>
          <w:color w:val="000000"/>
          <w:sz w:val="24"/>
          <w:szCs w:val="24"/>
          <w:lang w:val="en-GB" w:eastAsia="en-GB"/>
        </w:rPr>
        <w:t xml:space="preserve"> for </w:t>
      </w:r>
      <w:r w:rsidR="00327C2A">
        <w:rPr>
          <w:rFonts w:ascii="Times New Roman" w:eastAsia="Times New Roman" w:hAnsi="Times New Roman" w:cs="Times New Roman"/>
          <w:color w:val="000000"/>
          <w:sz w:val="24"/>
          <w:szCs w:val="24"/>
          <w:lang w:val="en-GB" w:eastAsia="en-GB"/>
        </w:rPr>
        <w:t xml:space="preserve">the </w:t>
      </w:r>
      <w:r w:rsidR="00AE3EB6">
        <w:rPr>
          <w:rFonts w:ascii="Times New Roman" w:eastAsia="Times New Roman" w:hAnsi="Times New Roman" w:cs="Times New Roman"/>
          <w:color w:val="000000"/>
          <w:sz w:val="24"/>
          <w:szCs w:val="24"/>
          <w:lang w:val="en-GB" w:eastAsia="en-GB"/>
        </w:rPr>
        <w:t>team of experts</w:t>
      </w:r>
      <w:r w:rsidR="00AE3EB6" w:rsidRPr="008A175D">
        <w:rPr>
          <w:rFonts w:ascii="Times New Roman" w:eastAsia="Times New Roman" w:hAnsi="Times New Roman" w:cs="Times New Roman"/>
          <w:color w:val="000000"/>
          <w:sz w:val="24"/>
          <w:szCs w:val="24"/>
          <w:lang w:val="en-GB" w:eastAsia="en-GB"/>
        </w:rPr>
        <w:t>:</w:t>
      </w:r>
    </w:p>
    <w:p w14:paraId="5475C572" w14:textId="77777777" w:rsidR="0053268E" w:rsidRPr="00CC224C" w:rsidRDefault="0053268E" w:rsidP="0053268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CC224C">
        <w:rPr>
          <w:rFonts w:ascii="Times New Roman" w:eastAsia="Times New Roman" w:hAnsi="Times New Roman" w:cs="Times New Roman"/>
          <w:color w:val="000000"/>
          <w:sz w:val="24"/>
          <w:szCs w:val="24"/>
          <w:lang w:val="en-US"/>
        </w:rPr>
        <w:t>Advanced University degree (Master’s degree or equivalent) in the relevant field of expertise, law, social sciences</w:t>
      </w:r>
      <w:r w:rsidR="005E64B2">
        <w:rPr>
          <w:rFonts w:ascii="Times New Roman" w:eastAsia="Times New Roman" w:hAnsi="Times New Roman" w:cs="Times New Roman"/>
          <w:color w:val="000000"/>
          <w:sz w:val="24"/>
          <w:szCs w:val="24"/>
          <w:lang w:val="en-US"/>
        </w:rPr>
        <w:t>, management</w:t>
      </w:r>
      <w:r w:rsidRPr="00CC224C">
        <w:rPr>
          <w:rFonts w:ascii="Times New Roman" w:eastAsia="Times New Roman" w:hAnsi="Times New Roman" w:cs="Times New Roman"/>
          <w:color w:val="000000"/>
          <w:sz w:val="24"/>
          <w:szCs w:val="24"/>
          <w:lang w:val="en-US"/>
        </w:rPr>
        <w:t xml:space="preserve"> or related. A first-level university degree in similar fields in combination with two additional years of qualifying experience may be accepted in lieu of the advanced university degree;</w:t>
      </w:r>
    </w:p>
    <w:p w14:paraId="45248A85" w14:textId="58ACAB5F" w:rsidR="0053268E" w:rsidRPr="00CC224C" w:rsidRDefault="0053268E" w:rsidP="0053268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CC224C">
        <w:rPr>
          <w:rFonts w:ascii="Times New Roman" w:eastAsia="Times New Roman" w:hAnsi="Times New Roman" w:cs="Times New Roman"/>
          <w:color w:val="000000"/>
          <w:sz w:val="24"/>
          <w:szCs w:val="24"/>
          <w:lang w:val="en-US"/>
        </w:rPr>
        <w:t xml:space="preserve">A minimum of 5 years of professional experience of working in </w:t>
      </w:r>
      <w:r w:rsidR="009E0298">
        <w:rPr>
          <w:rFonts w:ascii="Times New Roman" w:eastAsia="Times New Roman" w:hAnsi="Times New Roman" w:cs="Times New Roman"/>
          <w:color w:val="000000"/>
          <w:sz w:val="24"/>
          <w:szCs w:val="24"/>
          <w:lang w:val="en-US"/>
        </w:rPr>
        <w:t>a</w:t>
      </w:r>
      <w:r w:rsidR="009E0298" w:rsidRPr="00CC224C">
        <w:rPr>
          <w:rFonts w:ascii="Times New Roman" w:eastAsia="Times New Roman" w:hAnsi="Times New Roman" w:cs="Times New Roman"/>
          <w:color w:val="000000"/>
          <w:sz w:val="24"/>
          <w:szCs w:val="24"/>
          <w:lang w:val="en-US"/>
        </w:rPr>
        <w:t xml:space="preserve"> </w:t>
      </w:r>
      <w:r w:rsidRPr="00CC224C">
        <w:rPr>
          <w:rFonts w:ascii="Times New Roman" w:eastAsia="Times New Roman" w:hAnsi="Times New Roman" w:cs="Times New Roman"/>
          <w:color w:val="000000"/>
          <w:sz w:val="24"/>
          <w:szCs w:val="24"/>
          <w:lang w:val="en-US"/>
        </w:rPr>
        <w:t>relevant field</w:t>
      </w:r>
      <w:r w:rsidR="008F0C00">
        <w:rPr>
          <w:rFonts w:ascii="Times New Roman" w:eastAsia="Times New Roman" w:hAnsi="Times New Roman" w:cs="Times New Roman"/>
          <w:color w:val="000000"/>
          <w:sz w:val="24"/>
          <w:szCs w:val="24"/>
          <w:lang w:val="en-US"/>
        </w:rPr>
        <w:t xml:space="preserve"> </w:t>
      </w:r>
      <w:r w:rsidR="009E0298">
        <w:rPr>
          <w:rFonts w:ascii="Times New Roman" w:eastAsia="Times New Roman" w:hAnsi="Times New Roman" w:cs="Times New Roman"/>
          <w:color w:val="000000"/>
          <w:sz w:val="24"/>
          <w:szCs w:val="24"/>
          <w:lang w:val="en-US"/>
        </w:rPr>
        <w:t>and taking part in the implementation of</w:t>
      </w:r>
      <w:r w:rsidR="008F0C00">
        <w:rPr>
          <w:rFonts w:ascii="Times New Roman" w:eastAsia="Times New Roman" w:hAnsi="Times New Roman" w:cs="Times New Roman"/>
          <w:color w:val="000000"/>
          <w:sz w:val="24"/>
          <w:szCs w:val="24"/>
          <w:lang w:val="en-US"/>
        </w:rPr>
        <w:t xml:space="preserve"> similar </w:t>
      </w:r>
      <w:r w:rsidR="009E0298">
        <w:rPr>
          <w:rFonts w:ascii="Times New Roman" w:eastAsia="Times New Roman" w:hAnsi="Times New Roman" w:cs="Times New Roman"/>
          <w:color w:val="000000"/>
          <w:sz w:val="24"/>
          <w:szCs w:val="24"/>
          <w:lang w:val="en-US"/>
        </w:rPr>
        <w:t xml:space="preserve">institutional strategy development </w:t>
      </w:r>
      <w:r w:rsidR="008F0C00">
        <w:rPr>
          <w:rFonts w:ascii="Times New Roman" w:eastAsia="Times New Roman" w:hAnsi="Times New Roman" w:cs="Times New Roman"/>
          <w:color w:val="000000"/>
          <w:sz w:val="24"/>
          <w:szCs w:val="24"/>
          <w:lang w:val="en-US"/>
        </w:rPr>
        <w:t>projects</w:t>
      </w:r>
      <w:r w:rsidRPr="00CC224C">
        <w:rPr>
          <w:rFonts w:ascii="Times New Roman" w:eastAsia="Times New Roman" w:hAnsi="Times New Roman" w:cs="Times New Roman"/>
          <w:color w:val="000000"/>
          <w:sz w:val="24"/>
          <w:szCs w:val="24"/>
          <w:lang w:val="en-US"/>
        </w:rPr>
        <w:t xml:space="preserve"> (government, non-government or international organization, providing technical assistance/</w:t>
      </w:r>
      <w:r w:rsidR="00327C2A" w:rsidRPr="00CC224C">
        <w:rPr>
          <w:rFonts w:ascii="Times New Roman" w:eastAsia="Times New Roman" w:hAnsi="Times New Roman" w:cs="Times New Roman"/>
          <w:color w:val="000000"/>
          <w:sz w:val="24"/>
          <w:szCs w:val="24"/>
          <w:lang w:val="en-US"/>
        </w:rPr>
        <w:t>advi</w:t>
      </w:r>
      <w:r w:rsidR="00327C2A">
        <w:rPr>
          <w:rFonts w:ascii="Times New Roman" w:eastAsia="Times New Roman" w:hAnsi="Times New Roman" w:cs="Times New Roman"/>
          <w:color w:val="000000"/>
          <w:sz w:val="24"/>
          <w:szCs w:val="24"/>
          <w:lang w:val="en-US"/>
        </w:rPr>
        <w:t>c</w:t>
      </w:r>
      <w:r w:rsidR="00327C2A" w:rsidRPr="00CC224C">
        <w:rPr>
          <w:rFonts w:ascii="Times New Roman" w:eastAsia="Times New Roman" w:hAnsi="Times New Roman" w:cs="Times New Roman"/>
          <w:color w:val="000000"/>
          <w:sz w:val="24"/>
          <w:szCs w:val="24"/>
          <w:lang w:val="en-US"/>
        </w:rPr>
        <w:t>e</w:t>
      </w:r>
      <w:r w:rsidRPr="00CC224C">
        <w:rPr>
          <w:rFonts w:ascii="Times New Roman" w:eastAsia="Times New Roman" w:hAnsi="Times New Roman" w:cs="Times New Roman"/>
          <w:color w:val="000000"/>
          <w:sz w:val="24"/>
          <w:szCs w:val="24"/>
          <w:lang w:val="en-US"/>
        </w:rPr>
        <w:t>)</w:t>
      </w:r>
      <w:r w:rsidR="009E0298">
        <w:rPr>
          <w:rFonts w:ascii="Times New Roman" w:eastAsia="Times New Roman" w:hAnsi="Times New Roman" w:cs="Times New Roman"/>
          <w:color w:val="000000"/>
          <w:sz w:val="24"/>
          <w:szCs w:val="24"/>
          <w:lang w:val="en-US"/>
        </w:rPr>
        <w:t>.</w:t>
      </w:r>
    </w:p>
    <w:p w14:paraId="25E2DD92" w14:textId="77777777" w:rsidR="0053268E" w:rsidRDefault="0053268E" w:rsidP="0053268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CC224C">
        <w:rPr>
          <w:rFonts w:ascii="Times New Roman" w:eastAsia="Times New Roman" w:hAnsi="Times New Roman" w:cs="Times New Roman"/>
          <w:color w:val="000000"/>
          <w:sz w:val="24"/>
          <w:szCs w:val="24"/>
          <w:lang w:val="en-US"/>
        </w:rPr>
        <w:t>Proven ability of analytical and report drafting work;</w:t>
      </w:r>
    </w:p>
    <w:p w14:paraId="0B5AE7EF" w14:textId="733751AC" w:rsidR="00096B70" w:rsidRPr="00CC224C" w:rsidRDefault="00327C2A" w:rsidP="0053268E">
      <w:pPr>
        <w:numPr>
          <w:ilvl w:val="0"/>
          <w:numId w:val="2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 legal </w:t>
      </w:r>
      <w:r w:rsidR="00096B70">
        <w:rPr>
          <w:rFonts w:ascii="Times New Roman" w:eastAsia="Times New Roman" w:hAnsi="Times New Roman" w:cs="Times New Roman"/>
          <w:color w:val="000000"/>
          <w:sz w:val="24"/>
          <w:szCs w:val="24"/>
          <w:lang w:val="en-US"/>
        </w:rPr>
        <w:t xml:space="preserve">entity or group of experts should </w:t>
      </w:r>
      <w:r w:rsidR="005B3220">
        <w:rPr>
          <w:rFonts w:ascii="Times New Roman" w:eastAsia="Times New Roman" w:hAnsi="Times New Roman" w:cs="Times New Roman"/>
          <w:color w:val="000000"/>
          <w:sz w:val="24"/>
          <w:szCs w:val="24"/>
          <w:lang w:val="en-US"/>
        </w:rPr>
        <w:t xml:space="preserve">nominate the team leader of the project, responsible for </w:t>
      </w:r>
      <w:r>
        <w:rPr>
          <w:rFonts w:ascii="Times New Roman" w:eastAsia="Times New Roman" w:hAnsi="Times New Roman" w:cs="Times New Roman"/>
          <w:color w:val="000000"/>
          <w:sz w:val="24"/>
          <w:szCs w:val="24"/>
          <w:lang w:val="en-US"/>
        </w:rPr>
        <w:t xml:space="preserve">the </w:t>
      </w:r>
      <w:r w:rsidR="005B3220">
        <w:rPr>
          <w:rFonts w:ascii="Times New Roman" w:eastAsia="Times New Roman" w:hAnsi="Times New Roman" w:cs="Times New Roman"/>
          <w:color w:val="000000"/>
          <w:sz w:val="24"/>
          <w:szCs w:val="24"/>
          <w:lang w:val="en-US"/>
        </w:rPr>
        <w:t>implementation of the activity and communication with the EUACI team.</w:t>
      </w:r>
    </w:p>
    <w:p w14:paraId="398070A6" w14:textId="77777777" w:rsidR="008A175D" w:rsidRPr="00096B70" w:rsidRDefault="008A175D" w:rsidP="00096B70">
      <w:pPr>
        <w:spacing w:after="375" w:line="360" w:lineRule="atLeast"/>
        <w:rPr>
          <w:rFonts w:ascii="Times New Roman" w:eastAsia="Times New Roman" w:hAnsi="Times New Roman" w:cs="Times New Roman"/>
          <w:color w:val="000000"/>
          <w:sz w:val="24"/>
          <w:szCs w:val="24"/>
          <w:lang w:val="en-GB" w:eastAsia="en-GB"/>
        </w:rPr>
      </w:pPr>
      <w:r w:rsidRPr="008A175D">
        <w:rPr>
          <w:rFonts w:ascii="Times New Roman" w:eastAsia="Times New Roman" w:hAnsi="Times New Roman" w:cs="Times New Roman"/>
          <w:color w:val="000000"/>
          <w:sz w:val="24"/>
          <w:szCs w:val="24"/>
          <w:lang w:val="en-GB" w:eastAsia="en-GB"/>
        </w:rPr>
        <w:t> Adequacy for the assignment:</w:t>
      </w:r>
      <w:r w:rsidRPr="00096B70">
        <w:rPr>
          <w:rFonts w:ascii="Times New Roman" w:eastAsia="Times New Roman" w:hAnsi="Times New Roman" w:cs="Times New Roman"/>
          <w:color w:val="000000"/>
          <w:lang w:eastAsia="en-GB"/>
        </w:rPr>
        <w:t> </w:t>
      </w:r>
    </w:p>
    <w:p w14:paraId="0F6E6C52" w14:textId="2C451E7C" w:rsidR="008A175D" w:rsidRDefault="008A175D" w:rsidP="00CC224C">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8A175D">
        <w:rPr>
          <w:rFonts w:ascii="Times New Roman" w:eastAsia="Times New Roman" w:hAnsi="Times New Roman" w:cs="Times New Roman"/>
          <w:color w:val="000000"/>
          <w:sz w:val="24"/>
          <w:szCs w:val="24"/>
          <w:lang w:val="en-GB" w:eastAsia="en-GB"/>
        </w:rPr>
        <w:t>A minimum of five years experience providing</w:t>
      </w:r>
      <w:r w:rsidR="0053268E" w:rsidRPr="00CC224C">
        <w:rPr>
          <w:rFonts w:ascii="Times New Roman" w:eastAsia="Times New Roman" w:hAnsi="Times New Roman" w:cs="Times New Roman"/>
          <w:color w:val="000000"/>
          <w:sz w:val="24"/>
          <w:szCs w:val="24"/>
          <w:lang w:val="en-GB" w:eastAsia="en-GB"/>
        </w:rPr>
        <w:t xml:space="preserve"> strategic advice </w:t>
      </w:r>
      <w:r w:rsidR="005E64B2">
        <w:rPr>
          <w:rFonts w:ascii="Times New Roman" w:eastAsia="Times New Roman" w:hAnsi="Times New Roman" w:cs="Times New Roman"/>
          <w:color w:val="000000"/>
          <w:sz w:val="24"/>
          <w:szCs w:val="24"/>
          <w:lang w:val="en-GB" w:eastAsia="en-GB"/>
        </w:rPr>
        <w:t>i</w:t>
      </w:r>
      <w:r w:rsidRPr="008A175D">
        <w:rPr>
          <w:rFonts w:ascii="Times New Roman" w:eastAsia="Times New Roman" w:hAnsi="Times New Roman" w:cs="Times New Roman"/>
          <w:color w:val="000000"/>
          <w:sz w:val="24"/>
          <w:szCs w:val="24"/>
          <w:lang w:val="en-GB" w:eastAsia="en-GB"/>
        </w:rPr>
        <w:t xml:space="preserve">n </w:t>
      </w:r>
      <w:r w:rsidR="0053268E" w:rsidRPr="00CC224C">
        <w:rPr>
          <w:rFonts w:ascii="Times New Roman" w:eastAsia="Times New Roman" w:hAnsi="Times New Roman" w:cs="Times New Roman"/>
          <w:color w:val="000000"/>
          <w:sz w:val="24"/>
          <w:szCs w:val="24"/>
          <w:lang w:val="en-GB" w:eastAsia="en-GB"/>
        </w:rPr>
        <w:t>the field</w:t>
      </w:r>
      <w:r w:rsidRPr="008A175D">
        <w:rPr>
          <w:rFonts w:ascii="Times New Roman" w:eastAsia="Times New Roman" w:hAnsi="Times New Roman" w:cs="Times New Roman"/>
          <w:color w:val="000000"/>
          <w:sz w:val="24"/>
          <w:szCs w:val="24"/>
          <w:lang w:val="en-GB" w:eastAsia="en-GB"/>
        </w:rPr>
        <w:t>;</w:t>
      </w:r>
    </w:p>
    <w:p w14:paraId="1A3E3B5E" w14:textId="77777777" w:rsidR="00096B70" w:rsidRPr="00CC224C" w:rsidRDefault="00096B70" w:rsidP="00CC224C">
      <w:pPr>
        <w:numPr>
          <w:ilvl w:val="0"/>
          <w:numId w:val="25"/>
        </w:numPr>
        <w:spacing w:before="100" w:beforeAutospacing="1" w:after="100" w:afterAutospacing="1" w:line="240" w:lineRule="auto"/>
        <w:rPr>
          <w:rFonts w:ascii="Times New Roman" w:eastAsia="Times New Roman" w:hAnsi="Times New Roman" w:cs="Times New Roman"/>
          <w:color w:val="000000"/>
          <w:sz w:val="24"/>
          <w:szCs w:val="24"/>
          <w:lang w:val="en-GB" w:eastAsia="en-GB"/>
        </w:rPr>
      </w:pPr>
      <w:r w:rsidRPr="00AE3EB6">
        <w:rPr>
          <w:rFonts w:ascii="Times New Roman" w:eastAsia="Times New Roman" w:hAnsi="Times New Roman" w:cs="Times New Roman"/>
          <w:color w:val="000000"/>
          <w:sz w:val="24"/>
          <w:szCs w:val="24"/>
          <w:lang w:val="en-GB" w:eastAsia="en-GB"/>
        </w:rPr>
        <w:t>Experience in providing technical assistance for international organizations</w:t>
      </w:r>
      <w:r w:rsidR="005E64B2">
        <w:rPr>
          <w:rFonts w:ascii="Times New Roman" w:eastAsia="Times New Roman" w:hAnsi="Times New Roman" w:cs="Times New Roman"/>
          <w:color w:val="000000"/>
          <w:sz w:val="24"/>
          <w:szCs w:val="24"/>
          <w:lang w:val="en-GB" w:eastAsia="en-GB"/>
        </w:rPr>
        <w:t xml:space="preserve"> an asset</w:t>
      </w:r>
      <w:r w:rsidRPr="00AE3EB6">
        <w:rPr>
          <w:rFonts w:ascii="Times New Roman" w:eastAsia="Times New Roman" w:hAnsi="Times New Roman" w:cs="Times New Roman"/>
          <w:color w:val="000000"/>
          <w:sz w:val="24"/>
          <w:szCs w:val="24"/>
          <w:lang w:val="en-GB" w:eastAsia="en-GB"/>
        </w:rPr>
        <w:t>;</w:t>
      </w:r>
    </w:p>
    <w:p w14:paraId="607833C1" w14:textId="72AF3D35" w:rsidR="00CC224C" w:rsidRPr="00CC224C" w:rsidRDefault="00CC224C" w:rsidP="00CC224C">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00CC224C">
        <w:rPr>
          <w:rFonts w:ascii="Times New Roman" w:eastAsia="Times New Roman" w:hAnsi="Times New Roman" w:cs="Times New Roman"/>
          <w:color w:val="000000"/>
          <w:sz w:val="24"/>
          <w:szCs w:val="24"/>
          <w:lang w:val="en-US"/>
        </w:rPr>
        <w:t xml:space="preserve">Experience </w:t>
      </w:r>
      <w:r w:rsidR="00327C2A">
        <w:rPr>
          <w:rFonts w:ascii="Times New Roman" w:eastAsia="Times New Roman" w:hAnsi="Times New Roman" w:cs="Times New Roman"/>
          <w:color w:val="000000"/>
          <w:sz w:val="24"/>
          <w:szCs w:val="24"/>
          <w:lang w:val="en-US"/>
        </w:rPr>
        <w:t>in</w:t>
      </w:r>
      <w:r w:rsidR="00327C2A" w:rsidRPr="00CC224C">
        <w:rPr>
          <w:rFonts w:ascii="Times New Roman" w:eastAsia="Times New Roman" w:hAnsi="Times New Roman" w:cs="Times New Roman"/>
          <w:color w:val="000000"/>
          <w:sz w:val="24"/>
          <w:szCs w:val="24"/>
          <w:lang w:val="en-US"/>
        </w:rPr>
        <w:t xml:space="preserve"> </w:t>
      </w:r>
      <w:r w:rsidRPr="00CC224C">
        <w:rPr>
          <w:rFonts w:ascii="Times New Roman" w:eastAsia="Times New Roman" w:hAnsi="Times New Roman" w:cs="Times New Roman"/>
          <w:color w:val="000000"/>
          <w:sz w:val="24"/>
          <w:szCs w:val="24"/>
          <w:lang w:val="en-US"/>
        </w:rPr>
        <w:t>working and collaborating with stakeholders including government, civil society and international organizations;</w:t>
      </w:r>
    </w:p>
    <w:p w14:paraId="7E664C33" w14:textId="58F31411" w:rsidR="00CC224C" w:rsidRDefault="00CC224C" w:rsidP="00CC224C">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00CC224C">
        <w:rPr>
          <w:rFonts w:ascii="Times New Roman" w:eastAsia="Times New Roman" w:hAnsi="Times New Roman" w:cs="Times New Roman"/>
          <w:color w:val="000000"/>
          <w:sz w:val="24"/>
          <w:szCs w:val="24"/>
          <w:lang w:val="en-US"/>
        </w:rPr>
        <w:t xml:space="preserve">Experience of </w:t>
      </w:r>
      <w:r w:rsidR="005E64B2">
        <w:rPr>
          <w:rFonts w:ascii="Times New Roman" w:eastAsia="Times New Roman" w:hAnsi="Times New Roman" w:cs="Times New Roman"/>
          <w:color w:val="000000"/>
          <w:sz w:val="24"/>
          <w:szCs w:val="24"/>
          <w:lang w:val="en-US"/>
        </w:rPr>
        <w:t xml:space="preserve">institutional </w:t>
      </w:r>
      <w:r w:rsidRPr="00CC224C">
        <w:rPr>
          <w:rFonts w:ascii="Times New Roman" w:eastAsia="Times New Roman" w:hAnsi="Times New Roman" w:cs="Times New Roman"/>
          <w:color w:val="000000"/>
          <w:sz w:val="24"/>
          <w:szCs w:val="24"/>
          <w:lang w:val="en-US"/>
        </w:rPr>
        <w:t>strategy</w:t>
      </w:r>
      <w:r w:rsidR="005E64B2">
        <w:rPr>
          <w:rFonts w:ascii="Times New Roman" w:eastAsia="Times New Roman" w:hAnsi="Times New Roman" w:cs="Times New Roman"/>
          <w:color w:val="000000"/>
          <w:sz w:val="24"/>
          <w:szCs w:val="24"/>
          <w:lang w:val="en-US"/>
        </w:rPr>
        <w:t xml:space="preserve"> development</w:t>
      </w:r>
      <w:r w:rsidRPr="00CC224C">
        <w:rPr>
          <w:rFonts w:ascii="Times New Roman" w:eastAsia="Times New Roman" w:hAnsi="Times New Roman" w:cs="Times New Roman"/>
          <w:color w:val="000000"/>
          <w:sz w:val="24"/>
          <w:szCs w:val="24"/>
          <w:lang w:val="en-US"/>
        </w:rPr>
        <w:t xml:space="preserve"> and implementation for anti-corruption agencies, or similar</w:t>
      </w:r>
      <w:r w:rsidR="005E64B2">
        <w:rPr>
          <w:rFonts w:ascii="Times New Roman" w:eastAsia="Times New Roman" w:hAnsi="Times New Roman" w:cs="Times New Roman"/>
          <w:color w:val="000000"/>
          <w:sz w:val="24"/>
          <w:szCs w:val="24"/>
          <w:lang w:val="en-US"/>
        </w:rPr>
        <w:t xml:space="preserve"> agencies, an asset</w:t>
      </w:r>
      <w:r w:rsidRPr="00CC224C">
        <w:rPr>
          <w:rFonts w:ascii="Times New Roman" w:eastAsia="Times New Roman" w:hAnsi="Times New Roman" w:cs="Times New Roman"/>
          <w:color w:val="000000"/>
          <w:sz w:val="24"/>
          <w:szCs w:val="24"/>
          <w:lang w:val="en-US"/>
        </w:rPr>
        <w:t xml:space="preserve">; </w:t>
      </w:r>
    </w:p>
    <w:p w14:paraId="35863F9B" w14:textId="16D6FBB4" w:rsidR="009109E6" w:rsidRPr="00CC224C" w:rsidRDefault="009109E6" w:rsidP="00CC224C">
      <w:pPr>
        <w:numPr>
          <w:ilvl w:val="0"/>
          <w:numId w:val="25"/>
        </w:num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Experience </w:t>
      </w:r>
      <w:r w:rsidR="00327C2A">
        <w:rPr>
          <w:rFonts w:ascii="Times New Roman" w:eastAsia="Times New Roman" w:hAnsi="Times New Roman" w:cs="Times New Roman"/>
          <w:color w:val="000000"/>
          <w:sz w:val="24"/>
          <w:szCs w:val="24"/>
          <w:lang w:val="en-US"/>
        </w:rPr>
        <w:t>in</w:t>
      </w:r>
      <w:r>
        <w:rPr>
          <w:rFonts w:ascii="Times New Roman" w:eastAsia="Times New Roman" w:hAnsi="Times New Roman" w:cs="Times New Roman"/>
          <w:color w:val="000000"/>
          <w:sz w:val="24"/>
          <w:szCs w:val="24"/>
          <w:lang w:val="en-US"/>
        </w:rPr>
        <w:t xml:space="preserve"> organizing training and strategic workshops for high-level and middle management of institutions, preferably public authorities to facilitate </w:t>
      </w:r>
      <w:r w:rsidR="005E64B2">
        <w:rPr>
          <w:rFonts w:ascii="Times New Roman" w:eastAsia="Times New Roman" w:hAnsi="Times New Roman" w:cs="Times New Roman"/>
          <w:color w:val="000000"/>
          <w:sz w:val="24"/>
          <w:szCs w:val="24"/>
          <w:lang w:val="en-US"/>
        </w:rPr>
        <w:t xml:space="preserve">a </w:t>
      </w:r>
      <w:r>
        <w:rPr>
          <w:rFonts w:ascii="Times New Roman" w:eastAsia="Times New Roman" w:hAnsi="Times New Roman" w:cs="Times New Roman"/>
          <w:color w:val="000000"/>
          <w:sz w:val="24"/>
          <w:szCs w:val="24"/>
          <w:lang w:val="en-US"/>
        </w:rPr>
        <w:t xml:space="preserve">strategic approach and </w:t>
      </w:r>
      <w:r w:rsidR="005E64B2">
        <w:rPr>
          <w:rFonts w:ascii="Times New Roman" w:eastAsia="Times New Roman" w:hAnsi="Times New Roman" w:cs="Times New Roman"/>
          <w:color w:val="000000"/>
          <w:sz w:val="24"/>
          <w:szCs w:val="24"/>
          <w:lang w:val="en-US"/>
        </w:rPr>
        <w:t>give strategic direction</w:t>
      </w:r>
      <w:r>
        <w:rPr>
          <w:rFonts w:ascii="Times New Roman" w:eastAsia="Times New Roman" w:hAnsi="Times New Roman" w:cs="Times New Roman"/>
          <w:color w:val="000000"/>
          <w:sz w:val="24"/>
          <w:szCs w:val="24"/>
          <w:lang w:val="en-US"/>
        </w:rPr>
        <w:t xml:space="preserve">. </w:t>
      </w:r>
    </w:p>
    <w:p w14:paraId="7A42F98B" w14:textId="77777777" w:rsidR="008A175D" w:rsidRPr="008A175D" w:rsidRDefault="008A175D" w:rsidP="008A175D">
      <w:pPr>
        <w:spacing w:after="375" w:line="360" w:lineRule="atLeast"/>
        <w:rPr>
          <w:rFonts w:ascii="Times New Roman" w:eastAsia="Times New Roman" w:hAnsi="Times New Roman" w:cs="Times New Roman"/>
          <w:color w:val="000000"/>
          <w:sz w:val="24"/>
          <w:szCs w:val="24"/>
          <w:lang w:val="en-GB" w:eastAsia="en-GB"/>
        </w:rPr>
      </w:pPr>
      <w:r w:rsidRPr="008A175D">
        <w:rPr>
          <w:rFonts w:ascii="Times New Roman" w:eastAsia="Times New Roman" w:hAnsi="Times New Roman" w:cs="Times New Roman"/>
          <w:color w:val="000000"/>
          <w:sz w:val="24"/>
          <w:szCs w:val="24"/>
          <w:lang w:val="en-GB" w:eastAsia="en-GB"/>
        </w:rPr>
        <w:t>  Experience with the region and languages</w:t>
      </w:r>
      <w:r w:rsidR="00096B70">
        <w:rPr>
          <w:rFonts w:ascii="Times New Roman" w:eastAsia="Times New Roman" w:hAnsi="Times New Roman" w:cs="Times New Roman"/>
          <w:color w:val="000000"/>
          <w:sz w:val="24"/>
          <w:szCs w:val="24"/>
          <w:lang w:val="en-GB" w:eastAsia="en-GB"/>
        </w:rPr>
        <w:t>:</w:t>
      </w:r>
    </w:p>
    <w:p w14:paraId="766C3A56" w14:textId="77777777" w:rsidR="008A175D" w:rsidRPr="00CC224C" w:rsidRDefault="008A175D" w:rsidP="00CC224C">
      <w:pPr>
        <w:pStyle w:val="ListParagraph"/>
        <w:numPr>
          <w:ilvl w:val="0"/>
          <w:numId w:val="26"/>
        </w:numPr>
        <w:spacing w:before="100" w:beforeAutospacing="1" w:after="100" w:afterAutospacing="1"/>
        <w:rPr>
          <w:rFonts w:ascii="Times New Roman" w:eastAsia="Times New Roman" w:hAnsi="Times New Roman" w:cs="Times New Roman"/>
          <w:color w:val="000000"/>
          <w:lang w:eastAsia="en-GB"/>
        </w:rPr>
      </w:pPr>
      <w:r w:rsidRPr="00CC224C">
        <w:rPr>
          <w:rFonts w:ascii="Times New Roman" w:eastAsia="Times New Roman" w:hAnsi="Times New Roman" w:cs="Times New Roman"/>
          <w:color w:val="000000"/>
          <w:lang w:eastAsia="en-GB"/>
        </w:rPr>
        <w:t>Previous experience working with/knowledge of the judiciary/criminal justice system</w:t>
      </w:r>
      <w:r w:rsidR="005E64B2">
        <w:rPr>
          <w:rFonts w:ascii="Times New Roman" w:eastAsia="Times New Roman" w:hAnsi="Times New Roman" w:cs="Times New Roman"/>
          <w:color w:val="000000"/>
          <w:lang w:eastAsia="en-GB"/>
        </w:rPr>
        <w:t>/anti-corruption</w:t>
      </w:r>
      <w:r w:rsidRPr="00CC224C">
        <w:rPr>
          <w:rFonts w:ascii="Times New Roman" w:eastAsia="Times New Roman" w:hAnsi="Times New Roman" w:cs="Times New Roman"/>
          <w:color w:val="000000"/>
          <w:lang w:eastAsia="en-GB"/>
        </w:rPr>
        <w:t xml:space="preserve"> in Ukraine or </w:t>
      </w:r>
      <w:r w:rsidR="005E64B2">
        <w:rPr>
          <w:rFonts w:ascii="Times New Roman" w:eastAsia="Times New Roman" w:hAnsi="Times New Roman" w:cs="Times New Roman"/>
          <w:color w:val="000000"/>
          <w:lang w:eastAsia="en-GB"/>
        </w:rPr>
        <w:t xml:space="preserve">in the </w:t>
      </w:r>
      <w:r w:rsidRPr="00CC224C">
        <w:rPr>
          <w:rFonts w:ascii="Times New Roman" w:eastAsia="Times New Roman" w:hAnsi="Times New Roman" w:cs="Times New Roman"/>
          <w:color w:val="000000"/>
          <w:lang w:eastAsia="en-GB"/>
        </w:rPr>
        <w:t>region is an asset;</w:t>
      </w:r>
    </w:p>
    <w:p w14:paraId="3106E45D" w14:textId="77777777" w:rsidR="008A175D" w:rsidRDefault="008A175D" w:rsidP="00CC224C">
      <w:pPr>
        <w:pStyle w:val="ListParagraph"/>
        <w:numPr>
          <w:ilvl w:val="0"/>
          <w:numId w:val="26"/>
        </w:numPr>
        <w:spacing w:before="100" w:beforeAutospacing="1" w:after="100" w:afterAutospacing="1"/>
        <w:rPr>
          <w:rFonts w:ascii="Times New Roman" w:eastAsia="Times New Roman" w:hAnsi="Times New Roman" w:cs="Times New Roman"/>
          <w:color w:val="000000"/>
          <w:lang w:eastAsia="en-GB"/>
        </w:rPr>
      </w:pPr>
      <w:r w:rsidRPr="00CC224C">
        <w:rPr>
          <w:rFonts w:ascii="Times New Roman" w:eastAsia="Times New Roman" w:hAnsi="Times New Roman" w:cs="Times New Roman"/>
          <w:color w:val="000000"/>
          <w:lang w:eastAsia="en-GB"/>
        </w:rPr>
        <w:t xml:space="preserve">Fluency in </w:t>
      </w:r>
      <w:r w:rsidR="008618B7">
        <w:rPr>
          <w:rFonts w:ascii="Times New Roman" w:eastAsia="Times New Roman" w:hAnsi="Times New Roman" w:cs="Times New Roman"/>
          <w:color w:val="000000"/>
          <w:lang w:eastAsia="en-GB"/>
        </w:rPr>
        <w:t>Ukrainian</w:t>
      </w:r>
      <w:r w:rsidR="005E64B2">
        <w:rPr>
          <w:rFonts w:ascii="Times New Roman" w:eastAsia="Times New Roman" w:hAnsi="Times New Roman" w:cs="Times New Roman"/>
          <w:color w:val="000000"/>
          <w:lang w:eastAsia="en-GB"/>
        </w:rPr>
        <w:t xml:space="preserve"> (and/or Russian)</w:t>
      </w:r>
      <w:r w:rsidR="008618B7">
        <w:rPr>
          <w:rFonts w:ascii="Times New Roman" w:eastAsia="Times New Roman" w:hAnsi="Times New Roman" w:cs="Times New Roman"/>
          <w:color w:val="000000"/>
          <w:lang w:eastAsia="en-GB"/>
        </w:rPr>
        <w:t xml:space="preserve"> is required, </w:t>
      </w:r>
      <w:r w:rsidRPr="00CC224C">
        <w:rPr>
          <w:rFonts w:ascii="Times New Roman" w:eastAsia="Times New Roman" w:hAnsi="Times New Roman" w:cs="Times New Roman"/>
          <w:color w:val="000000"/>
          <w:lang w:eastAsia="en-GB"/>
        </w:rPr>
        <w:t>written and oral English</w:t>
      </w:r>
      <w:r w:rsidR="008618B7">
        <w:rPr>
          <w:rFonts w:ascii="Times New Roman" w:eastAsia="Times New Roman" w:hAnsi="Times New Roman" w:cs="Times New Roman"/>
          <w:color w:val="000000"/>
          <w:lang w:eastAsia="en-GB"/>
        </w:rPr>
        <w:t xml:space="preserve"> is an asset</w:t>
      </w:r>
      <w:r w:rsidRPr="00CC224C">
        <w:rPr>
          <w:rFonts w:ascii="Times New Roman" w:eastAsia="Times New Roman" w:hAnsi="Times New Roman" w:cs="Times New Roman"/>
          <w:color w:val="000000"/>
          <w:lang w:eastAsia="en-GB"/>
        </w:rPr>
        <w:t>. </w:t>
      </w:r>
    </w:p>
    <w:p w14:paraId="707385A5" w14:textId="77777777" w:rsidR="00FF63B8" w:rsidRPr="002D0A77" w:rsidRDefault="00AD73F3">
      <w:pPr>
        <w:spacing w:before="240" w:after="240"/>
        <w:jc w:val="both"/>
        <w:rPr>
          <w:rFonts w:ascii="Times New Roman" w:eastAsia="Times New Roman" w:hAnsi="Times New Roman" w:cs="Times New Roman"/>
          <w:b/>
          <w:sz w:val="24"/>
          <w:szCs w:val="24"/>
          <w:lang w:val="en-US"/>
        </w:rPr>
      </w:pPr>
      <w:r w:rsidRPr="002D0A77">
        <w:rPr>
          <w:rFonts w:ascii="Times New Roman" w:eastAsia="Times New Roman" w:hAnsi="Times New Roman" w:cs="Times New Roman"/>
          <w:b/>
          <w:sz w:val="24"/>
          <w:szCs w:val="24"/>
          <w:lang w:val="en-US"/>
        </w:rPr>
        <w:lastRenderedPageBreak/>
        <w:t>4. Monitoring and evaluation</w:t>
      </w:r>
    </w:p>
    <w:p w14:paraId="1ADAFE2F" w14:textId="77777777" w:rsidR="00FF63B8" w:rsidRPr="002D0A77" w:rsidRDefault="00AD73F3">
      <w:pPr>
        <w:spacing w:before="120" w:after="120"/>
        <w:jc w:val="both"/>
        <w:rPr>
          <w:rFonts w:ascii="Times New Roman" w:eastAsia="Times New Roman" w:hAnsi="Times New Roman" w:cs="Times New Roman"/>
          <w:sz w:val="24"/>
          <w:szCs w:val="24"/>
          <w:u w:val="single"/>
          <w:lang w:val="en-US"/>
        </w:rPr>
      </w:pPr>
      <w:r w:rsidRPr="002D0A77">
        <w:rPr>
          <w:rFonts w:ascii="Times New Roman" w:eastAsia="Times New Roman" w:hAnsi="Times New Roman" w:cs="Times New Roman"/>
          <w:sz w:val="24"/>
          <w:szCs w:val="24"/>
          <w:u w:val="single"/>
          <w:lang w:val="en-US"/>
        </w:rPr>
        <w:t>Definition of indicators</w:t>
      </w:r>
    </w:p>
    <w:p w14:paraId="5E5612A3" w14:textId="69D8F39D"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 xml:space="preserve">The performance of the contractor will be judged upon reaching the purpose of this contract as well as obtaining its results, as indicated in the sections "Objective" and "Expected Deliverables" herein respectively. Moreover, the performance of the contractors will be judged upon </w:t>
      </w:r>
      <w:r w:rsidR="00327C2A">
        <w:rPr>
          <w:rFonts w:ascii="Times New Roman" w:eastAsia="Times New Roman" w:hAnsi="Times New Roman" w:cs="Times New Roman"/>
          <w:sz w:val="24"/>
          <w:szCs w:val="24"/>
          <w:lang w:val="en-US"/>
        </w:rPr>
        <w:t xml:space="preserve">the </w:t>
      </w:r>
      <w:r w:rsidRPr="002D0A77">
        <w:rPr>
          <w:rFonts w:ascii="Times New Roman" w:eastAsia="Times New Roman" w:hAnsi="Times New Roman" w:cs="Times New Roman"/>
          <w:sz w:val="24"/>
          <w:szCs w:val="24"/>
          <w:lang w:val="en-US"/>
        </w:rPr>
        <w:t>successful implementation of all the specific activities indicated above.</w:t>
      </w:r>
    </w:p>
    <w:p w14:paraId="2715CE95" w14:textId="77777777" w:rsidR="00FF63B8" w:rsidRPr="002D0A77" w:rsidRDefault="00AD73F3">
      <w:pPr>
        <w:spacing w:before="120" w:after="120"/>
        <w:jc w:val="both"/>
        <w:rPr>
          <w:rFonts w:ascii="Times New Roman" w:eastAsia="Times New Roman" w:hAnsi="Times New Roman" w:cs="Times New Roman"/>
          <w:sz w:val="24"/>
          <w:szCs w:val="24"/>
          <w:u w:val="single"/>
          <w:lang w:val="en-US"/>
        </w:rPr>
      </w:pPr>
      <w:r w:rsidRPr="002D0A77">
        <w:rPr>
          <w:rFonts w:ascii="Times New Roman" w:eastAsia="Times New Roman" w:hAnsi="Times New Roman" w:cs="Times New Roman"/>
          <w:sz w:val="24"/>
          <w:szCs w:val="24"/>
          <w:u w:val="single"/>
          <w:lang w:val="en-US"/>
        </w:rPr>
        <w:t>Special requirements</w:t>
      </w:r>
    </w:p>
    <w:p w14:paraId="0AA2FC07" w14:textId="5082EC5A"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29AB607A" w14:textId="77777777"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 xml:space="preserve">The contractor reports to the EUACI. The contractor shall be briefed prior to starting with the assignment. The contractor shall de-brief the EUACI prior to </w:t>
      </w:r>
      <w:r w:rsidR="006368D4" w:rsidRPr="002D0A77">
        <w:rPr>
          <w:rFonts w:ascii="Times New Roman" w:eastAsia="Times New Roman" w:hAnsi="Times New Roman" w:cs="Times New Roman"/>
          <w:sz w:val="24"/>
          <w:szCs w:val="24"/>
          <w:lang w:val="en-US"/>
        </w:rPr>
        <w:t>finalizing</w:t>
      </w:r>
      <w:r w:rsidRPr="002D0A77">
        <w:rPr>
          <w:rFonts w:ascii="Times New Roman" w:eastAsia="Times New Roman" w:hAnsi="Times New Roman" w:cs="Times New Roman"/>
          <w:sz w:val="24"/>
          <w:szCs w:val="24"/>
          <w:lang w:val="en-US"/>
        </w:rPr>
        <w:t xml:space="preserve"> the assignment.</w:t>
      </w:r>
    </w:p>
    <w:p w14:paraId="2EA0EA2F" w14:textId="77777777"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The contractor shall immediately inform the EUACI after 50% and again after 75% use of the overall foreseen working days under this contract.</w:t>
      </w:r>
    </w:p>
    <w:p w14:paraId="6E44D9F3" w14:textId="77777777" w:rsidR="00FF63B8" w:rsidRPr="002D0A77" w:rsidRDefault="00AD73F3">
      <w:pPr>
        <w:spacing w:before="240" w:after="240"/>
        <w:jc w:val="both"/>
        <w:rPr>
          <w:rFonts w:ascii="Times New Roman" w:eastAsia="Times New Roman" w:hAnsi="Times New Roman" w:cs="Times New Roman"/>
          <w:b/>
          <w:sz w:val="24"/>
          <w:szCs w:val="24"/>
          <w:lang w:val="en-US"/>
        </w:rPr>
      </w:pPr>
      <w:r w:rsidRPr="002D0A77">
        <w:rPr>
          <w:rFonts w:ascii="Times New Roman" w:eastAsia="Times New Roman" w:hAnsi="Times New Roman" w:cs="Times New Roman"/>
          <w:b/>
          <w:sz w:val="24"/>
          <w:szCs w:val="24"/>
          <w:lang w:val="en-US"/>
        </w:rPr>
        <w:t>5. Cross-cutting issues (integration of the youth, equal opportunities)</w:t>
      </w:r>
    </w:p>
    <w:p w14:paraId="626A270D" w14:textId="49B208DE" w:rsidR="00FF63B8" w:rsidRPr="002D0A77" w:rsidRDefault="00AD73F3">
      <w:pPr>
        <w:spacing w:before="120" w:after="120"/>
        <w:jc w:val="both"/>
        <w:rPr>
          <w:rFonts w:ascii="Times New Roman" w:eastAsia="Times New Roman" w:hAnsi="Times New Roman" w:cs="Times New Roman"/>
          <w:sz w:val="24"/>
          <w:szCs w:val="24"/>
          <w:lang w:val="en-US"/>
        </w:rPr>
      </w:pPr>
      <w:r w:rsidRPr="002D0A77">
        <w:rPr>
          <w:rFonts w:ascii="Times New Roman" w:eastAsia="Times New Roman" w:hAnsi="Times New Roman" w:cs="Times New Roman"/>
          <w:sz w:val="24"/>
          <w:szCs w:val="24"/>
          <w:lang w:val="en-US"/>
        </w:rPr>
        <w:t xml:space="preserve">The project will be implemented </w:t>
      </w:r>
      <w:r w:rsidR="00327C2A">
        <w:rPr>
          <w:rFonts w:ascii="Times New Roman" w:eastAsia="Times New Roman" w:hAnsi="Times New Roman" w:cs="Times New Roman"/>
          <w:sz w:val="24"/>
          <w:szCs w:val="24"/>
          <w:lang w:val="en-US"/>
        </w:rPr>
        <w:t>to ensure</w:t>
      </w:r>
      <w:r w:rsidR="00327C2A" w:rsidRPr="002D0A77">
        <w:rPr>
          <w:rFonts w:ascii="Times New Roman" w:eastAsia="Times New Roman" w:hAnsi="Times New Roman" w:cs="Times New Roman"/>
          <w:sz w:val="24"/>
          <w:szCs w:val="24"/>
          <w:lang w:val="en-US"/>
        </w:rPr>
        <w:t xml:space="preserve"> </w:t>
      </w:r>
      <w:r w:rsidRPr="002D0A77">
        <w:rPr>
          <w:rFonts w:ascii="Times New Roman" w:eastAsia="Times New Roman" w:hAnsi="Times New Roman" w:cs="Times New Roman"/>
          <w:sz w:val="24"/>
          <w:szCs w:val="24"/>
          <w:lang w:val="en-US"/>
        </w:rPr>
        <w:t>equal opportunities for men and women and integration of the youth.</w:t>
      </w:r>
    </w:p>
    <w:p w14:paraId="1D690D98" w14:textId="77777777" w:rsidR="00FF63B8" w:rsidRPr="002D0A77" w:rsidRDefault="00AD73F3">
      <w:pPr>
        <w:spacing w:before="240" w:after="240"/>
        <w:jc w:val="both"/>
        <w:rPr>
          <w:rFonts w:ascii="Times New Roman" w:eastAsia="Times New Roman" w:hAnsi="Times New Roman" w:cs="Times New Roman"/>
          <w:b/>
          <w:sz w:val="24"/>
          <w:szCs w:val="24"/>
          <w:lang w:val="en-US"/>
        </w:rPr>
      </w:pPr>
      <w:r w:rsidRPr="002D0A77">
        <w:rPr>
          <w:rFonts w:ascii="Times New Roman" w:eastAsia="Times New Roman" w:hAnsi="Times New Roman" w:cs="Times New Roman"/>
          <w:b/>
          <w:sz w:val="24"/>
          <w:szCs w:val="24"/>
          <w:lang w:val="en-US"/>
        </w:rPr>
        <w:t>HOW TO APPLY</w:t>
      </w:r>
    </w:p>
    <w:p w14:paraId="623B3AF6" w14:textId="4F15D912" w:rsidR="00FF63B8" w:rsidRPr="002D0A77" w:rsidRDefault="00327C2A">
      <w:pPr>
        <w:spacing w:after="375"/>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d</w:t>
      </w:r>
      <w:r w:rsidRPr="002D0A77">
        <w:rPr>
          <w:rFonts w:ascii="Times New Roman" w:eastAsia="Times New Roman" w:hAnsi="Times New Roman" w:cs="Times New Roman"/>
          <w:color w:val="000000"/>
          <w:sz w:val="24"/>
          <w:szCs w:val="24"/>
          <w:lang w:val="en-US"/>
        </w:rPr>
        <w:t xml:space="preserve">eadline </w:t>
      </w:r>
      <w:r w:rsidR="00AD73F3" w:rsidRPr="002D0A77">
        <w:rPr>
          <w:rFonts w:ascii="Times New Roman" w:eastAsia="Times New Roman" w:hAnsi="Times New Roman" w:cs="Times New Roman"/>
          <w:color w:val="000000"/>
          <w:sz w:val="24"/>
          <w:szCs w:val="24"/>
          <w:lang w:val="en-US"/>
        </w:rPr>
        <w:t xml:space="preserve">for submitting the proposals is </w:t>
      </w:r>
      <w:r w:rsidR="004376E1">
        <w:rPr>
          <w:rFonts w:ascii="Times New Roman" w:eastAsia="Times New Roman" w:hAnsi="Times New Roman" w:cs="Times New Roman"/>
          <w:b/>
          <w:color w:val="000000"/>
          <w:sz w:val="24"/>
          <w:szCs w:val="24"/>
          <w:lang w:val="en-US"/>
        </w:rPr>
        <w:t>21</w:t>
      </w:r>
      <w:bookmarkStart w:id="5" w:name="_GoBack"/>
      <w:bookmarkEnd w:id="5"/>
      <w:r w:rsidR="00AD73F3" w:rsidRPr="00951917">
        <w:rPr>
          <w:rFonts w:ascii="Times New Roman" w:eastAsia="Times New Roman" w:hAnsi="Times New Roman" w:cs="Times New Roman"/>
          <w:b/>
          <w:color w:val="000000"/>
          <w:sz w:val="24"/>
          <w:szCs w:val="24"/>
          <w:lang w:val="en-US"/>
        </w:rPr>
        <w:t xml:space="preserve"> </w:t>
      </w:r>
      <w:r w:rsidR="00CC224C">
        <w:rPr>
          <w:rFonts w:ascii="Times New Roman" w:eastAsia="Times New Roman" w:hAnsi="Times New Roman" w:cs="Times New Roman"/>
          <w:b/>
          <w:color w:val="000000"/>
          <w:sz w:val="24"/>
          <w:szCs w:val="24"/>
          <w:lang w:val="en-US"/>
        </w:rPr>
        <w:t xml:space="preserve">September </w:t>
      </w:r>
      <w:r w:rsidR="00AD73F3" w:rsidRPr="00951917">
        <w:rPr>
          <w:rFonts w:ascii="Times New Roman" w:eastAsia="Times New Roman" w:hAnsi="Times New Roman" w:cs="Times New Roman"/>
          <w:b/>
          <w:color w:val="000000"/>
          <w:sz w:val="24"/>
          <w:szCs w:val="24"/>
          <w:lang w:val="en-US"/>
        </w:rPr>
        <w:t>2021, 18:00 Kyiv time</w:t>
      </w:r>
      <w:r w:rsidR="00AD73F3" w:rsidRPr="00951917">
        <w:rPr>
          <w:rFonts w:ascii="Times New Roman" w:eastAsia="Times New Roman" w:hAnsi="Times New Roman" w:cs="Times New Roman"/>
          <w:color w:val="000000"/>
          <w:sz w:val="24"/>
          <w:szCs w:val="24"/>
          <w:lang w:val="en-US"/>
        </w:rPr>
        <w:t>.</w:t>
      </w:r>
    </w:p>
    <w:p w14:paraId="1551D8CB" w14:textId="436A030E" w:rsidR="00FF63B8" w:rsidRPr="002D0A77" w:rsidRDefault="00AD73F3">
      <w:pPr>
        <w:spacing w:after="375"/>
        <w:jc w:val="both"/>
        <w:rPr>
          <w:rFonts w:ascii="Times New Roman" w:eastAsia="Times New Roman" w:hAnsi="Times New Roman" w:cs="Times New Roman"/>
          <w:color w:val="000000"/>
          <w:sz w:val="24"/>
          <w:szCs w:val="24"/>
          <w:lang w:val="en-US"/>
        </w:rPr>
      </w:pPr>
      <w:r w:rsidRPr="002D0A77">
        <w:rPr>
          <w:rFonts w:ascii="Times New Roman" w:eastAsia="Times New Roman" w:hAnsi="Times New Roman" w:cs="Times New Roman"/>
          <w:color w:val="000000"/>
          <w:sz w:val="24"/>
          <w:szCs w:val="24"/>
          <w:lang w:val="en-US"/>
        </w:rPr>
        <w:t>The p</w:t>
      </w:r>
      <w:r w:rsidR="00CC224C">
        <w:rPr>
          <w:rFonts w:ascii="Times New Roman" w:eastAsia="Times New Roman" w:hAnsi="Times New Roman" w:cs="Times New Roman"/>
          <w:color w:val="000000"/>
          <w:sz w:val="24"/>
          <w:szCs w:val="24"/>
          <w:lang w:val="en-US"/>
        </w:rPr>
        <w:t>roposal shall include</w:t>
      </w:r>
      <w:r w:rsidR="00327C2A">
        <w:rPr>
          <w:rFonts w:ascii="Times New Roman" w:eastAsia="Times New Roman" w:hAnsi="Times New Roman" w:cs="Times New Roman"/>
          <w:color w:val="000000"/>
          <w:sz w:val="24"/>
          <w:szCs w:val="24"/>
          <w:lang w:val="en-US"/>
        </w:rPr>
        <w:t xml:space="preserve"> the </w:t>
      </w:r>
      <w:r w:rsidR="00327C2A" w:rsidRPr="002D0A77">
        <w:rPr>
          <w:rFonts w:ascii="Times New Roman" w:eastAsia="Times New Roman" w:hAnsi="Times New Roman" w:cs="Times New Roman"/>
          <w:color w:val="000000"/>
          <w:sz w:val="24"/>
          <w:szCs w:val="24"/>
          <w:lang w:val="en-US"/>
        </w:rPr>
        <w:t>CV</w:t>
      </w:r>
      <w:r w:rsidR="00327C2A">
        <w:rPr>
          <w:rFonts w:ascii="Times New Roman" w:eastAsia="Times New Roman" w:hAnsi="Times New Roman" w:cs="Times New Roman"/>
          <w:color w:val="000000"/>
          <w:sz w:val="24"/>
          <w:szCs w:val="24"/>
          <w:lang w:val="en-US"/>
        </w:rPr>
        <w:t>s of</w:t>
      </w:r>
      <w:r w:rsidR="00CC224C">
        <w:rPr>
          <w:rFonts w:ascii="Times New Roman" w:eastAsia="Times New Roman" w:hAnsi="Times New Roman" w:cs="Times New Roman"/>
          <w:color w:val="000000"/>
          <w:sz w:val="24"/>
          <w:szCs w:val="24"/>
          <w:lang w:val="en-US"/>
        </w:rPr>
        <w:t xml:space="preserve"> </w:t>
      </w:r>
      <w:r w:rsidR="009C50B0">
        <w:rPr>
          <w:rFonts w:ascii="Times New Roman" w:eastAsia="Times New Roman" w:hAnsi="Times New Roman" w:cs="Times New Roman"/>
          <w:color w:val="000000"/>
          <w:sz w:val="24"/>
          <w:szCs w:val="24"/>
          <w:lang w:val="en-US"/>
        </w:rPr>
        <w:t xml:space="preserve">all </w:t>
      </w:r>
      <w:r w:rsidR="00CC224C">
        <w:rPr>
          <w:rFonts w:ascii="Times New Roman" w:eastAsia="Times New Roman" w:hAnsi="Times New Roman" w:cs="Times New Roman"/>
          <w:color w:val="000000"/>
          <w:sz w:val="24"/>
          <w:szCs w:val="24"/>
          <w:lang w:val="en-US"/>
        </w:rPr>
        <w:t>expert</w:t>
      </w:r>
      <w:r w:rsidRPr="002D0A77">
        <w:rPr>
          <w:rFonts w:ascii="Times New Roman" w:eastAsia="Times New Roman" w:hAnsi="Times New Roman" w:cs="Times New Roman"/>
          <w:color w:val="000000"/>
          <w:sz w:val="24"/>
          <w:szCs w:val="24"/>
          <w:lang w:val="en-US"/>
        </w:rPr>
        <w:t xml:space="preserve">s </w:t>
      </w:r>
      <w:r w:rsidR="005B3220">
        <w:rPr>
          <w:rFonts w:ascii="Times New Roman" w:eastAsia="Times New Roman" w:hAnsi="Times New Roman" w:cs="Times New Roman"/>
          <w:color w:val="000000"/>
          <w:sz w:val="24"/>
          <w:szCs w:val="24"/>
          <w:lang w:val="en-US"/>
        </w:rPr>
        <w:t>involved in the implementation of the activity</w:t>
      </w:r>
      <w:r w:rsidRPr="002D0A77">
        <w:rPr>
          <w:rFonts w:ascii="Times New Roman" w:eastAsia="Times New Roman" w:hAnsi="Times New Roman" w:cs="Times New Roman"/>
          <w:color w:val="000000"/>
          <w:sz w:val="24"/>
          <w:szCs w:val="24"/>
          <w:lang w:val="en-US"/>
        </w:rPr>
        <w:t xml:space="preserve">, </w:t>
      </w:r>
      <w:r w:rsidR="009C50B0">
        <w:rPr>
          <w:rFonts w:ascii="Times New Roman" w:eastAsia="Times New Roman" w:hAnsi="Times New Roman" w:cs="Times New Roman"/>
          <w:color w:val="000000"/>
          <w:sz w:val="24"/>
          <w:szCs w:val="24"/>
          <w:lang w:val="en-US"/>
        </w:rPr>
        <w:t xml:space="preserve">a short note on </w:t>
      </w:r>
      <w:r w:rsidRPr="002D0A77">
        <w:rPr>
          <w:rFonts w:ascii="Times New Roman" w:eastAsia="Times New Roman" w:hAnsi="Times New Roman" w:cs="Times New Roman"/>
          <w:color w:val="000000"/>
          <w:sz w:val="24"/>
          <w:szCs w:val="24"/>
          <w:lang w:val="en-US"/>
        </w:rPr>
        <w:t>methodology, financial information/budget for the assignment with an indication of days and fees</w:t>
      </w:r>
      <w:r w:rsidR="005B3220">
        <w:rPr>
          <w:rFonts w:ascii="Times New Roman" w:eastAsia="Times New Roman" w:hAnsi="Times New Roman" w:cs="Times New Roman"/>
          <w:color w:val="000000"/>
          <w:sz w:val="24"/>
          <w:szCs w:val="24"/>
          <w:lang w:val="en-US"/>
        </w:rPr>
        <w:t xml:space="preserve"> for each expert</w:t>
      </w:r>
      <w:r w:rsidR="009C50B0">
        <w:rPr>
          <w:rFonts w:ascii="Times New Roman" w:eastAsia="Times New Roman" w:hAnsi="Times New Roman" w:cs="Times New Roman"/>
          <w:color w:val="000000"/>
          <w:sz w:val="24"/>
          <w:szCs w:val="24"/>
          <w:lang w:val="en-US"/>
        </w:rPr>
        <w:t xml:space="preserve"> and a </w:t>
      </w:r>
      <w:r w:rsidRPr="002D0A77">
        <w:rPr>
          <w:rFonts w:ascii="Times New Roman" w:eastAsia="Times New Roman" w:hAnsi="Times New Roman" w:cs="Times New Roman"/>
          <w:color w:val="000000"/>
          <w:sz w:val="24"/>
          <w:szCs w:val="24"/>
          <w:lang w:val="en-US"/>
        </w:rPr>
        <w:t>motivation letter</w:t>
      </w:r>
      <w:r w:rsidR="009C50B0">
        <w:rPr>
          <w:rFonts w:ascii="Times New Roman" w:eastAsia="Times New Roman" w:hAnsi="Times New Roman" w:cs="Times New Roman"/>
          <w:color w:val="000000"/>
          <w:sz w:val="24"/>
          <w:szCs w:val="24"/>
          <w:lang w:val="en-US"/>
        </w:rPr>
        <w:t>. The abovementioned documents</w:t>
      </w:r>
      <w:r w:rsidRPr="002D0A77">
        <w:rPr>
          <w:rFonts w:ascii="Times New Roman" w:eastAsia="Times New Roman" w:hAnsi="Times New Roman" w:cs="Times New Roman"/>
          <w:color w:val="000000"/>
          <w:sz w:val="24"/>
          <w:szCs w:val="24"/>
          <w:lang w:val="en-US"/>
        </w:rPr>
        <w:t xml:space="preserve"> should be submitted within the deadline to </w:t>
      </w:r>
      <w:hyperlink r:id="rId8">
        <w:r w:rsidRPr="002D0A77">
          <w:rPr>
            <w:rFonts w:ascii="Times New Roman" w:eastAsia="Times New Roman" w:hAnsi="Times New Roman" w:cs="Times New Roman"/>
            <w:color w:val="0563C1"/>
            <w:sz w:val="24"/>
            <w:szCs w:val="24"/>
            <w:u w:val="single"/>
            <w:lang w:val="en-US"/>
          </w:rPr>
          <w:t>vikpop@um.dk</w:t>
        </w:r>
      </w:hyperlink>
      <w:r w:rsidRPr="002D0A77">
        <w:rPr>
          <w:rFonts w:ascii="Times New Roman" w:eastAsia="Times New Roman" w:hAnsi="Times New Roman" w:cs="Times New Roman"/>
          <w:color w:val="000000"/>
          <w:sz w:val="24"/>
          <w:szCs w:val="24"/>
          <w:lang w:val="en-US"/>
        </w:rPr>
        <w:t xml:space="preserve"> with the subject NACP Institutional Strategy. </w:t>
      </w:r>
    </w:p>
    <w:p w14:paraId="7FF6AD06" w14:textId="77777777" w:rsidR="00FF63B8" w:rsidRPr="002D0A77" w:rsidRDefault="00AD73F3">
      <w:pPr>
        <w:spacing w:after="375"/>
        <w:jc w:val="both"/>
        <w:rPr>
          <w:rFonts w:ascii="Times New Roman" w:eastAsia="Times New Roman" w:hAnsi="Times New Roman" w:cs="Times New Roman"/>
          <w:color w:val="000000"/>
          <w:sz w:val="24"/>
          <w:szCs w:val="24"/>
          <w:lang w:val="en-US"/>
        </w:rPr>
      </w:pPr>
      <w:r w:rsidRPr="002D0A77">
        <w:rPr>
          <w:rFonts w:ascii="Times New Roman" w:eastAsia="Times New Roman" w:hAnsi="Times New Roman" w:cs="Times New Roman"/>
          <w:color w:val="000000"/>
          <w:sz w:val="24"/>
          <w:szCs w:val="24"/>
          <w:lang w:val="en-US"/>
        </w:rPr>
        <w:t>Bidding language: English.</w:t>
      </w:r>
    </w:p>
    <w:p w14:paraId="3558B1BF" w14:textId="77777777" w:rsidR="00FF63B8" w:rsidRPr="002D0A77" w:rsidRDefault="00AD73F3">
      <w:pPr>
        <w:spacing w:after="375"/>
        <w:jc w:val="both"/>
        <w:rPr>
          <w:rFonts w:ascii="Times New Roman" w:eastAsia="Times New Roman" w:hAnsi="Times New Roman" w:cs="Times New Roman"/>
          <w:color w:val="000000"/>
          <w:sz w:val="24"/>
          <w:szCs w:val="24"/>
          <w:lang w:val="en-US"/>
        </w:rPr>
      </w:pPr>
      <w:r w:rsidRPr="002D0A77">
        <w:rPr>
          <w:rFonts w:ascii="Times New Roman" w:eastAsia="Times New Roman" w:hAnsi="Times New Roman" w:cs="Times New Roman"/>
          <w:color w:val="000000"/>
          <w:sz w:val="24"/>
          <w:szCs w:val="24"/>
          <w:lang w:val="en-US"/>
        </w:rPr>
        <w:t>Clarification questions</w:t>
      </w:r>
    </w:p>
    <w:p w14:paraId="0BDFC298" w14:textId="0055B961" w:rsidR="00FF63B8" w:rsidRPr="009D48C7" w:rsidRDefault="00AD73F3" w:rsidP="009264FB">
      <w:pPr>
        <w:spacing w:after="375"/>
        <w:jc w:val="both"/>
        <w:rPr>
          <w:rFonts w:ascii="Times New Roman" w:eastAsia="Times New Roman" w:hAnsi="Times New Roman" w:cs="Times New Roman"/>
          <w:color w:val="000000"/>
          <w:sz w:val="24"/>
          <w:szCs w:val="24"/>
          <w:lang w:val="uk-UA"/>
        </w:rPr>
      </w:pPr>
      <w:r w:rsidRPr="002D0A77">
        <w:rPr>
          <w:rFonts w:ascii="Times New Roman" w:eastAsia="Times New Roman" w:hAnsi="Times New Roman" w:cs="Times New Roman"/>
          <w:color w:val="000000"/>
          <w:sz w:val="24"/>
          <w:szCs w:val="24"/>
          <w:lang w:val="en-US"/>
        </w:rPr>
        <w:t>Any clarification questions regarding the bid request should be addressed to Viktoria Popyk, </w:t>
      </w:r>
      <w:hyperlink r:id="rId9">
        <w:r w:rsidRPr="002D0A77">
          <w:rPr>
            <w:rFonts w:ascii="Times New Roman" w:eastAsia="Times New Roman" w:hAnsi="Times New Roman" w:cs="Times New Roman"/>
            <w:color w:val="0563C1"/>
            <w:sz w:val="24"/>
            <w:szCs w:val="24"/>
            <w:u w:val="single"/>
            <w:lang w:val="en-US"/>
          </w:rPr>
          <w:t>vikpop@um.dk</w:t>
        </w:r>
      </w:hyperlink>
      <w:r w:rsidRPr="002D0A77">
        <w:rPr>
          <w:rFonts w:ascii="Times New Roman" w:eastAsia="Times New Roman" w:hAnsi="Times New Roman" w:cs="Times New Roman"/>
          <w:color w:val="4472C4"/>
          <w:sz w:val="24"/>
          <w:szCs w:val="24"/>
          <w:lang w:val="en-US"/>
        </w:rPr>
        <w:t> </w:t>
      </w:r>
      <w:r w:rsidRPr="002D0A77">
        <w:rPr>
          <w:rFonts w:ascii="Times New Roman" w:eastAsia="Times New Roman" w:hAnsi="Times New Roman" w:cs="Times New Roman"/>
          <w:color w:val="000000"/>
          <w:sz w:val="24"/>
          <w:szCs w:val="24"/>
          <w:lang w:val="en-US"/>
        </w:rPr>
        <w:t xml:space="preserve"> not later than </w:t>
      </w:r>
      <w:r w:rsidR="008618B7">
        <w:rPr>
          <w:rFonts w:ascii="Times New Roman" w:eastAsia="Times New Roman" w:hAnsi="Times New Roman" w:cs="Times New Roman"/>
          <w:color w:val="000000"/>
          <w:sz w:val="24"/>
          <w:szCs w:val="24"/>
          <w:lang w:val="en-US"/>
        </w:rPr>
        <w:t>1</w:t>
      </w:r>
      <w:r w:rsidR="00EB3EA0">
        <w:rPr>
          <w:rFonts w:ascii="Times New Roman" w:eastAsia="Times New Roman" w:hAnsi="Times New Roman" w:cs="Times New Roman"/>
          <w:color w:val="000000"/>
          <w:sz w:val="24"/>
          <w:szCs w:val="24"/>
          <w:lang w:val="en-US"/>
        </w:rPr>
        <w:t>7</w:t>
      </w:r>
      <w:r w:rsidRPr="00951917">
        <w:rPr>
          <w:rFonts w:ascii="Times New Roman" w:eastAsia="Times New Roman" w:hAnsi="Times New Roman" w:cs="Times New Roman"/>
          <w:color w:val="000000"/>
          <w:sz w:val="24"/>
          <w:szCs w:val="24"/>
          <w:lang w:val="en-US"/>
        </w:rPr>
        <w:t xml:space="preserve"> </w:t>
      </w:r>
      <w:r w:rsidR="00CC224C">
        <w:rPr>
          <w:rFonts w:ascii="Times New Roman" w:eastAsia="Times New Roman" w:hAnsi="Times New Roman" w:cs="Times New Roman"/>
          <w:color w:val="000000"/>
          <w:sz w:val="24"/>
          <w:szCs w:val="24"/>
          <w:lang w:val="en-US"/>
        </w:rPr>
        <w:t xml:space="preserve">September </w:t>
      </w:r>
      <w:r w:rsidRPr="00951917">
        <w:rPr>
          <w:rFonts w:ascii="Times New Roman" w:eastAsia="Times New Roman" w:hAnsi="Times New Roman" w:cs="Times New Roman"/>
          <w:color w:val="000000"/>
          <w:sz w:val="24"/>
          <w:szCs w:val="24"/>
          <w:lang w:val="en-US"/>
        </w:rPr>
        <w:t>2021, 17:00 Kyiv time.</w:t>
      </w:r>
    </w:p>
    <w:sectPr w:rsidR="00FF63B8" w:rsidRPr="009D48C7">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2E6E" w14:textId="77777777" w:rsidR="009B0A6F" w:rsidRDefault="009B0A6F">
      <w:pPr>
        <w:spacing w:after="0" w:line="240" w:lineRule="auto"/>
      </w:pPr>
      <w:r>
        <w:separator/>
      </w:r>
    </w:p>
  </w:endnote>
  <w:endnote w:type="continuationSeparator" w:id="0">
    <w:p w14:paraId="21213618" w14:textId="77777777" w:rsidR="009B0A6F" w:rsidRDefault="009B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F4832"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F133"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9264" behindDoc="0" locked="0" layoutInCell="1" hidden="0" allowOverlap="1" wp14:anchorId="7E721187" wp14:editId="79177043">
          <wp:simplePos x="0" y="0"/>
          <wp:positionH relativeFrom="column">
            <wp:posOffset>-9524</wp:posOffset>
          </wp:positionH>
          <wp:positionV relativeFrom="paragraph">
            <wp:posOffset>0</wp:posOffset>
          </wp:positionV>
          <wp:extent cx="2286000" cy="822960"/>
          <wp:effectExtent l="0" t="0" r="0" b="0"/>
          <wp:wrapTopAndBottom distT="0" dist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32" t="19369" b="12265"/>
                  <a:stretch>
                    <a:fillRect/>
                  </a:stretch>
                </pic:blipFill>
                <pic:spPr>
                  <a:xfrm>
                    <a:off x="0" y="0"/>
                    <a:ext cx="2286000" cy="8229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AD48"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555C8" w14:textId="77777777" w:rsidR="009B0A6F" w:rsidRDefault="009B0A6F">
      <w:pPr>
        <w:spacing w:after="0" w:line="240" w:lineRule="auto"/>
      </w:pPr>
      <w:r>
        <w:separator/>
      </w:r>
    </w:p>
  </w:footnote>
  <w:footnote w:type="continuationSeparator" w:id="0">
    <w:p w14:paraId="3BE320E6" w14:textId="77777777" w:rsidR="009B0A6F" w:rsidRDefault="009B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C60E"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8A35"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6FB15A69" wp14:editId="01E66309">
          <wp:simplePos x="0" y="0"/>
          <wp:positionH relativeFrom="column">
            <wp:posOffset>-900429</wp:posOffset>
          </wp:positionH>
          <wp:positionV relativeFrom="paragraph">
            <wp:posOffset>-1269</wp:posOffset>
          </wp:positionV>
          <wp:extent cx="7795895" cy="114300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35"/>
                  <a:stretch>
                    <a:fillRect/>
                  </a:stretch>
                </pic:blipFill>
                <pic:spPr>
                  <a:xfrm>
                    <a:off x="0" y="0"/>
                    <a:ext cx="779589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09FF"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A58"/>
    <w:multiLevelType w:val="multilevel"/>
    <w:tmpl w:val="1B46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6527B3"/>
    <w:multiLevelType w:val="multilevel"/>
    <w:tmpl w:val="606EE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1464D"/>
    <w:multiLevelType w:val="multilevel"/>
    <w:tmpl w:val="6E0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D679E"/>
    <w:multiLevelType w:val="multilevel"/>
    <w:tmpl w:val="E280C598"/>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506B8"/>
    <w:multiLevelType w:val="multilevel"/>
    <w:tmpl w:val="C8C6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16F6E"/>
    <w:multiLevelType w:val="multilevel"/>
    <w:tmpl w:val="21C04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F7C743C"/>
    <w:multiLevelType w:val="multilevel"/>
    <w:tmpl w:val="CF86E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17813D8"/>
    <w:multiLevelType w:val="multilevel"/>
    <w:tmpl w:val="D9BC7A9A"/>
    <w:lvl w:ilvl="0">
      <w:start w:val="1"/>
      <w:numFmt w:val="bullet"/>
      <w:lvlText w:val="●"/>
      <w:lvlJc w:val="left"/>
      <w:pPr>
        <w:ind w:left="836" w:hanging="360"/>
      </w:pPr>
      <w:rPr>
        <w:rFonts w:ascii="Noto Sans Symbols" w:eastAsia="Noto Sans Symbols" w:hAnsi="Noto Sans Symbols" w:cs="Noto Sans Symbols"/>
        <w:color w:val="000000"/>
        <w:sz w:val="22"/>
        <w:szCs w:val="22"/>
      </w:rPr>
    </w:lvl>
    <w:lvl w:ilvl="1">
      <w:start w:val="1"/>
      <w:numFmt w:val="bullet"/>
      <w:lvlText w:val="o"/>
      <w:lvlJc w:val="left"/>
      <w:pPr>
        <w:ind w:left="1556" w:hanging="360"/>
      </w:pPr>
      <w:rPr>
        <w:rFonts w:ascii="Courier New" w:eastAsia="Courier New" w:hAnsi="Courier New" w:cs="Courier New"/>
        <w:sz w:val="22"/>
        <w:szCs w:val="22"/>
      </w:rPr>
    </w:lvl>
    <w:lvl w:ilvl="2">
      <w:start w:val="1"/>
      <w:numFmt w:val="bullet"/>
      <w:lvlText w:val="•"/>
      <w:lvlJc w:val="left"/>
      <w:pPr>
        <w:ind w:left="2482" w:hanging="360"/>
      </w:pPr>
    </w:lvl>
    <w:lvl w:ilvl="3">
      <w:start w:val="1"/>
      <w:numFmt w:val="bullet"/>
      <w:lvlText w:val="•"/>
      <w:lvlJc w:val="left"/>
      <w:pPr>
        <w:ind w:left="3405" w:hanging="360"/>
      </w:pPr>
    </w:lvl>
    <w:lvl w:ilvl="4">
      <w:start w:val="1"/>
      <w:numFmt w:val="bullet"/>
      <w:lvlText w:val="•"/>
      <w:lvlJc w:val="left"/>
      <w:pPr>
        <w:ind w:left="4328" w:hanging="360"/>
      </w:pPr>
    </w:lvl>
    <w:lvl w:ilvl="5">
      <w:start w:val="1"/>
      <w:numFmt w:val="bullet"/>
      <w:lvlText w:val="•"/>
      <w:lvlJc w:val="left"/>
      <w:pPr>
        <w:ind w:left="5251" w:hanging="360"/>
      </w:pPr>
    </w:lvl>
    <w:lvl w:ilvl="6">
      <w:start w:val="1"/>
      <w:numFmt w:val="bullet"/>
      <w:lvlText w:val="•"/>
      <w:lvlJc w:val="left"/>
      <w:pPr>
        <w:ind w:left="6174" w:hanging="360"/>
      </w:pPr>
    </w:lvl>
    <w:lvl w:ilvl="7">
      <w:start w:val="1"/>
      <w:numFmt w:val="bullet"/>
      <w:lvlText w:val="•"/>
      <w:lvlJc w:val="left"/>
      <w:pPr>
        <w:ind w:left="7097" w:hanging="360"/>
      </w:pPr>
    </w:lvl>
    <w:lvl w:ilvl="8">
      <w:start w:val="1"/>
      <w:numFmt w:val="bullet"/>
      <w:lvlText w:val="•"/>
      <w:lvlJc w:val="left"/>
      <w:pPr>
        <w:ind w:left="8020" w:hanging="360"/>
      </w:pPr>
    </w:lvl>
  </w:abstractNum>
  <w:abstractNum w:abstractNumId="8" w15:restartNumberingAfterBreak="0">
    <w:nsid w:val="32046EAD"/>
    <w:multiLevelType w:val="multilevel"/>
    <w:tmpl w:val="50540EA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6386D"/>
    <w:multiLevelType w:val="multilevel"/>
    <w:tmpl w:val="D9B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35A9B"/>
    <w:multiLevelType w:val="multilevel"/>
    <w:tmpl w:val="7A84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D20131F"/>
    <w:multiLevelType w:val="multilevel"/>
    <w:tmpl w:val="891425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12" w15:restartNumberingAfterBreak="0">
    <w:nsid w:val="4E596203"/>
    <w:multiLevelType w:val="multilevel"/>
    <w:tmpl w:val="7236E542"/>
    <w:lvl w:ilvl="0">
      <w:start w:val="1"/>
      <w:numFmt w:val="bullet"/>
      <w:lvlText w:val="•"/>
      <w:lvlJc w:val="left"/>
      <w:pPr>
        <w:tabs>
          <w:tab w:val="num" w:pos="720"/>
        </w:tabs>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7599B"/>
    <w:multiLevelType w:val="multilevel"/>
    <w:tmpl w:val="D236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10501E7"/>
    <w:multiLevelType w:val="hybridMultilevel"/>
    <w:tmpl w:val="3C446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C94B97"/>
    <w:multiLevelType w:val="multilevel"/>
    <w:tmpl w:val="59626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4476028"/>
    <w:multiLevelType w:val="multilevel"/>
    <w:tmpl w:val="4E3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52BB8"/>
    <w:multiLevelType w:val="multilevel"/>
    <w:tmpl w:val="EA7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8629E"/>
    <w:multiLevelType w:val="multilevel"/>
    <w:tmpl w:val="47B07C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E4D09"/>
    <w:multiLevelType w:val="multilevel"/>
    <w:tmpl w:val="3BFEF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6E019A"/>
    <w:multiLevelType w:val="multilevel"/>
    <w:tmpl w:val="26FE5C9C"/>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28C5D00"/>
    <w:multiLevelType w:val="multilevel"/>
    <w:tmpl w:val="0242FBA0"/>
    <w:lvl w:ilvl="0">
      <w:start w:val="1"/>
      <w:numFmt w:val="bullet"/>
      <w:lvlText w:val=""/>
      <w:lvlJc w:val="left"/>
      <w:pPr>
        <w:tabs>
          <w:tab w:val="num" w:pos="720"/>
        </w:tabs>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833C3"/>
    <w:multiLevelType w:val="multilevel"/>
    <w:tmpl w:val="1B88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0246A2"/>
    <w:multiLevelType w:val="multilevel"/>
    <w:tmpl w:val="077A1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8C620B"/>
    <w:multiLevelType w:val="hybridMultilevel"/>
    <w:tmpl w:val="0B724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726D3"/>
    <w:multiLevelType w:val="multilevel"/>
    <w:tmpl w:val="62C46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71106F"/>
    <w:multiLevelType w:val="multilevel"/>
    <w:tmpl w:val="6DC8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5"/>
  </w:num>
  <w:num w:numId="4">
    <w:abstractNumId w:val="0"/>
  </w:num>
  <w:num w:numId="5">
    <w:abstractNumId w:val="20"/>
  </w:num>
  <w:num w:numId="6">
    <w:abstractNumId w:val="6"/>
  </w:num>
  <w:num w:numId="7">
    <w:abstractNumId w:val="15"/>
  </w:num>
  <w:num w:numId="8">
    <w:abstractNumId w:val="19"/>
  </w:num>
  <w:num w:numId="9">
    <w:abstractNumId w:val="2"/>
  </w:num>
  <w:num w:numId="10">
    <w:abstractNumId w:val="4"/>
  </w:num>
  <w:num w:numId="11">
    <w:abstractNumId w:val="17"/>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26"/>
  </w:num>
  <w:num w:numId="18">
    <w:abstractNumId w:val="18"/>
    <w:lvlOverride w:ilvl="0">
      <w:lvl w:ilvl="0">
        <w:numFmt w:val="decimal"/>
        <w:lvlText w:val="%1."/>
        <w:lvlJc w:val="left"/>
      </w:lvl>
    </w:lvlOverride>
  </w:num>
  <w:num w:numId="19">
    <w:abstractNumId w:val="9"/>
  </w:num>
  <w:num w:numId="20">
    <w:abstractNumId w:val="8"/>
  </w:num>
  <w:num w:numId="21">
    <w:abstractNumId w:val="16"/>
  </w:num>
  <w:num w:numId="22">
    <w:abstractNumId w:val="12"/>
  </w:num>
  <w:num w:numId="23">
    <w:abstractNumId w:val="22"/>
  </w:num>
  <w:num w:numId="24">
    <w:abstractNumId w:val="3"/>
  </w:num>
  <w:num w:numId="25">
    <w:abstractNumId w:val="21"/>
  </w:num>
  <w:num w:numId="26">
    <w:abstractNumId w:val="24"/>
  </w:num>
  <w:num w:numId="27">
    <w:abstractNumId w:val="11"/>
  </w:num>
  <w:num w:numId="28">
    <w:abstractNumId w:val="23"/>
  </w:num>
  <w:num w:numId="29">
    <w:abstractNumId w:val="2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NDA1MjcwMjUwMzZT0lEKTi0uzszPAykwrAUAEl0mZywAAAA="/>
  </w:docVars>
  <w:rsids>
    <w:rsidRoot w:val="00FF63B8"/>
    <w:rsid w:val="0002391E"/>
    <w:rsid w:val="00032B1A"/>
    <w:rsid w:val="0003542E"/>
    <w:rsid w:val="00096B70"/>
    <w:rsid w:val="000B0FE0"/>
    <w:rsid w:val="000E7694"/>
    <w:rsid w:val="002074EE"/>
    <w:rsid w:val="002B7DAA"/>
    <w:rsid w:val="002D0A77"/>
    <w:rsid w:val="00327C2A"/>
    <w:rsid w:val="003C78BE"/>
    <w:rsid w:val="0042079C"/>
    <w:rsid w:val="004376E1"/>
    <w:rsid w:val="004521C0"/>
    <w:rsid w:val="00462853"/>
    <w:rsid w:val="0049612D"/>
    <w:rsid w:val="004B0F6F"/>
    <w:rsid w:val="004C5E2A"/>
    <w:rsid w:val="00505091"/>
    <w:rsid w:val="00525DD3"/>
    <w:rsid w:val="0053268E"/>
    <w:rsid w:val="005B3220"/>
    <w:rsid w:val="005C0199"/>
    <w:rsid w:val="005E64B2"/>
    <w:rsid w:val="005F7365"/>
    <w:rsid w:val="00632BC5"/>
    <w:rsid w:val="006368D4"/>
    <w:rsid w:val="006D144D"/>
    <w:rsid w:val="00742FFB"/>
    <w:rsid w:val="007547F0"/>
    <w:rsid w:val="00774FE3"/>
    <w:rsid w:val="00785E80"/>
    <w:rsid w:val="008618B7"/>
    <w:rsid w:val="00865C52"/>
    <w:rsid w:val="008709C4"/>
    <w:rsid w:val="008A0AD1"/>
    <w:rsid w:val="008A175D"/>
    <w:rsid w:val="008F0C00"/>
    <w:rsid w:val="009109E6"/>
    <w:rsid w:val="009264FB"/>
    <w:rsid w:val="009472EF"/>
    <w:rsid w:val="00951917"/>
    <w:rsid w:val="009B0A6F"/>
    <w:rsid w:val="009C365C"/>
    <w:rsid w:val="009C50B0"/>
    <w:rsid w:val="009D48C7"/>
    <w:rsid w:val="009E0298"/>
    <w:rsid w:val="00A05B39"/>
    <w:rsid w:val="00A24459"/>
    <w:rsid w:val="00A61DB8"/>
    <w:rsid w:val="00AA2B5C"/>
    <w:rsid w:val="00AD73F3"/>
    <w:rsid w:val="00AE3EB6"/>
    <w:rsid w:val="00B03B22"/>
    <w:rsid w:val="00BA43E5"/>
    <w:rsid w:val="00BA6325"/>
    <w:rsid w:val="00BC7730"/>
    <w:rsid w:val="00C7743C"/>
    <w:rsid w:val="00CC224C"/>
    <w:rsid w:val="00CE1474"/>
    <w:rsid w:val="00D13C24"/>
    <w:rsid w:val="00D830F6"/>
    <w:rsid w:val="00DB5C29"/>
    <w:rsid w:val="00DE38D3"/>
    <w:rsid w:val="00DF05EF"/>
    <w:rsid w:val="00DF1357"/>
    <w:rsid w:val="00E45870"/>
    <w:rsid w:val="00EB3EA0"/>
    <w:rsid w:val="00EC31A4"/>
    <w:rsid w:val="00F26258"/>
    <w:rsid w:val="00F30FA0"/>
    <w:rsid w:val="00FA362B"/>
    <w:rsid w:val="00FE2D94"/>
    <w:rsid w:val="00FF63B8"/>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83E2"/>
  <w15:docId w15:val="{762E5FB1-7120-4C1F-B874-5BDD695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8E"/>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34923"/>
    <w:rPr>
      <w:color w:val="0563C1" w:themeColor="hyperlink"/>
      <w:u w:val="single"/>
    </w:rPr>
  </w:style>
  <w:style w:type="paragraph" w:customStyle="1" w:styleId="li13">
    <w:name w:val="li13"/>
    <w:basedOn w:val="Normal"/>
    <w:rsid w:val="0063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10">
    <w:name w:val="p10"/>
    <w:basedOn w:val="Normal"/>
    <w:rsid w:val="008A17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1">
    <w:name w:val="p11"/>
    <w:basedOn w:val="Normal"/>
    <w:rsid w:val="008A17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2">
    <w:name w:val="p12"/>
    <w:basedOn w:val="Normal"/>
    <w:rsid w:val="008A17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13">
    <w:name w:val="p13"/>
    <w:basedOn w:val="Normal"/>
    <w:rsid w:val="008A175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109E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69914">
      <w:bodyDiv w:val="1"/>
      <w:marLeft w:val="0"/>
      <w:marRight w:val="0"/>
      <w:marTop w:val="0"/>
      <w:marBottom w:val="0"/>
      <w:divBdr>
        <w:top w:val="none" w:sz="0" w:space="0" w:color="auto"/>
        <w:left w:val="none" w:sz="0" w:space="0" w:color="auto"/>
        <w:bottom w:val="none" w:sz="0" w:space="0" w:color="auto"/>
        <w:right w:val="none" w:sz="0" w:space="0" w:color="auto"/>
      </w:divBdr>
    </w:div>
    <w:div w:id="1992516526">
      <w:bodyDiv w:val="1"/>
      <w:marLeft w:val="0"/>
      <w:marRight w:val="0"/>
      <w:marTop w:val="0"/>
      <w:marBottom w:val="0"/>
      <w:divBdr>
        <w:top w:val="none" w:sz="0" w:space="0" w:color="auto"/>
        <w:left w:val="none" w:sz="0" w:space="0" w:color="auto"/>
        <w:bottom w:val="none" w:sz="0" w:space="0" w:color="auto"/>
        <w:right w:val="none" w:sz="0" w:space="0" w:color="auto"/>
      </w:divBdr>
    </w:div>
    <w:div w:id="2119595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pop@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2Iu7aGjinwsnhMdAjUkQ+z9g==">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1865</Words>
  <Characters>10635</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Viktoria Popyk</cp:lastModifiedBy>
  <cp:revision>4</cp:revision>
  <dcterms:created xsi:type="dcterms:W3CDTF">2021-09-06T14:02:00Z</dcterms:created>
  <dcterms:modified xsi:type="dcterms:W3CDTF">2021-09-06T14:13:00Z</dcterms:modified>
</cp:coreProperties>
</file>